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Override PartName="/word/header2.xml" ContentType="application/vnd.openxmlformats-officedocument.wordprocessingml.header+xml"/>
  <Override PartName="/word/header1.xml" ContentType="application/vnd.openxmlformats-officedocument.wordprocessingml.header+xml"/>
  <Override PartName="/word/_rels/document.xml.rels" ContentType="application/vnd.openxmlformats-package.relationships+xml"/>
  <Override PartName="/word/settings.xml" ContentType="application/vnd.openxmlformats-officedocument.wordprocessingml.settings+xml"/>
  <Override PartName="/word/document.xml" ContentType="application/vnd.openxmlformats-officedocument.wordprocessingml.document.main+xml"/>
  <Override PartName="/word/fontTable.xml" ContentType="application/vnd.openxmlformats-officedocument.wordprocessingml.fontTable+xml"/>
  <Override PartName="/word/styles.xml" ContentType="application/vnd.openxmlformats-officedocument.wordprocessingml.style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hd w:val="clear" w:color="auto" w:fill="FFFFFF"/>
        <w:spacing w:lineRule="auto" w:line="240" w:before="0" w:after="0"/>
        <w:jc w:val="center"/>
        <w:rPr>
          <w:rFonts w:ascii="PT Astra Serif" w:hAnsi="PT Astra Serif"/>
        </w:rPr>
      </w:pPr>
      <w:r>
        <w:rPr>
          <w:rFonts w:eastAsia="Times New Roman" w:cs="Times New Roman" w:ascii="PT Astra Serif" w:hAnsi="PT Astra Serif"/>
          <w:b/>
          <w:bCs/>
          <w:sz w:val="28"/>
          <w:szCs w:val="28"/>
          <w:lang w:eastAsia="ru-RU"/>
        </w:rPr>
        <w:t>ОБЪЯВЛЕНИЕ О ПРОВЕДЕНИИ</w:t>
      </w:r>
    </w:p>
    <w:p>
      <w:pPr>
        <w:pStyle w:val="Normal"/>
        <w:shd w:val="clear" w:color="auto" w:fill="FFFFFF"/>
        <w:spacing w:lineRule="auto" w:line="240" w:before="0" w:after="0"/>
        <w:jc w:val="center"/>
        <w:rPr>
          <w:rFonts w:ascii="PT Astra Serif" w:hAnsi="PT Astra Serif"/>
        </w:rPr>
      </w:pPr>
      <w:r>
        <w:rPr>
          <w:rFonts w:eastAsia="Times New Roman" w:cs="Times New Roman" w:ascii="PT Astra Serif" w:hAnsi="PT Astra Serif"/>
          <w:b/>
          <w:bCs/>
          <w:sz w:val="28"/>
          <w:szCs w:val="28"/>
          <w:lang w:eastAsia="ru-RU"/>
        </w:rPr>
        <w:t>ОТБОРА ПОЛУЧАТЕЛЕЙ СУБСИДИЙ</w:t>
      </w:r>
    </w:p>
    <w:p>
      <w:pPr>
        <w:pStyle w:val="Normal"/>
        <w:shd w:val="clear" w:color="auto" w:fill="FFFFFF"/>
        <w:spacing w:lineRule="auto" w:line="240" w:before="0" w:after="0"/>
        <w:jc w:val="center"/>
        <w:rPr>
          <w:rFonts w:ascii="PT Astra Serif" w:hAnsi="PT Astra Serif"/>
        </w:rPr>
      </w:pPr>
      <w:r>
        <w:rPr>
          <w:rFonts w:eastAsia="Times New Roman" w:cs="Times New Roman" w:ascii="PT Astra Serif" w:hAnsi="PT Astra Serif"/>
          <w:sz w:val="28"/>
          <w:szCs w:val="28"/>
          <w:lang w:eastAsia="ru-RU"/>
        </w:rPr>
        <w:t> </w:t>
      </w:r>
    </w:p>
    <w:p>
      <w:pPr>
        <w:pStyle w:val="Normal"/>
        <w:shd w:val="clear" w:color="auto" w:fill="FFFFFF"/>
        <w:spacing w:lineRule="auto" w:line="240" w:before="0" w:after="0"/>
        <w:jc w:val="center"/>
        <w:rPr/>
      </w:pPr>
      <w:r>
        <w:rPr>
          <w:rFonts w:eastAsia="Times New Roman" w:cs="Times New Roman" w:ascii="PT Astra Serif" w:hAnsi="PT Astra Serif"/>
          <w:b/>
          <w:bCs/>
          <w:sz w:val="28"/>
          <w:szCs w:val="28"/>
          <w:lang w:eastAsia="ru-RU"/>
        </w:rPr>
        <w:t>Краевое государственное казенное учреждение</w:t>
        <w:br/>
        <w:t xml:space="preserve"> «Приморский центр занятости населения»</w:t>
      </w:r>
      <w:r>
        <w:rPr>
          <w:rFonts w:eastAsia="Times New Roman" w:cs="Times New Roman" w:ascii="PT Astra Serif" w:hAnsi="PT Astra Serif"/>
          <w:sz w:val="28"/>
          <w:szCs w:val="28"/>
          <w:lang w:eastAsia="ru-RU"/>
        </w:rPr>
        <w:t xml:space="preserve"> </w:t>
      </w:r>
      <w:r>
        <w:rPr>
          <w:rFonts w:eastAsia="Times New Roman" w:cs="Times New Roman" w:ascii="PT Astra Serif" w:hAnsi="PT Astra Serif"/>
          <w:b/>
          <w:bCs/>
          <w:sz w:val="28"/>
          <w:szCs w:val="28"/>
          <w:lang w:eastAsia="ru-RU"/>
        </w:rPr>
        <w:t xml:space="preserve">уведомляет </w:t>
        <w:br/>
        <w:t>о проведении отбора работодателей в целях предоставления</w:t>
        <w:br/>
        <w:t xml:space="preserve"> из краевого бюджета субсидий работодателям - организациям </w:t>
        <w:br/>
        <w:t xml:space="preserve">(за исключением государственных (муниципальных) учреждений) </w:t>
        <w:br/>
        <w:t>и индивидуальным предпринимателям (далее — работодатели)</w:t>
        <w:br/>
        <w:t>на финансовое обеспечение затрат, связанных с оплатой труда</w:t>
        <w:br/>
        <w:t xml:space="preserve"> работников, находящихся под риском увольнения, граждан, зарегистрированных в органах службы занятости в целях </w:t>
        <w:br/>
        <w:t>поиска подходящей работы, включая безработных граждан,</w:t>
        <w:br/>
        <w:t xml:space="preserve"> в целях реализации дополнительных мероприятий,</w:t>
        <w:br/>
        <w:t xml:space="preserve"> направленных на снижение напряженности на рынке труда </w:t>
        <w:br/>
        <w:t>Приморского края в 2022 году</w:t>
      </w:r>
    </w:p>
    <w:p>
      <w:pPr>
        <w:pStyle w:val="Normal"/>
        <w:shd w:val="clear" w:color="auto" w:fill="FFFFFF"/>
        <w:spacing w:lineRule="auto" w:line="240" w:before="0" w:after="0"/>
        <w:jc w:val="center"/>
        <w:rPr>
          <w:rFonts w:ascii="PT Astra Serif" w:hAnsi="PT Astra Serif"/>
        </w:rPr>
      </w:pPr>
      <w:r>
        <w:rPr>
          <w:rFonts w:eastAsia="Times New Roman" w:cs="Times New Roman" w:ascii="PT Astra Serif" w:hAnsi="PT Astra Serif"/>
          <w:b/>
          <w:bCs/>
          <w:sz w:val="28"/>
          <w:szCs w:val="28"/>
          <w:lang w:eastAsia="ru-RU"/>
        </w:rPr>
        <w:t> </w:t>
      </w:r>
    </w:p>
    <w:p>
      <w:pPr>
        <w:pStyle w:val="Normal"/>
        <w:shd w:val="clear" w:color="auto" w:fill="FFFFFF"/>
        <w:spacing w:lineRule="auto" w:line="240" w:before="0" w:after="0"/>
        <w:ind w:firstLine="709"/>
        <w:jc w:val="both"/>
        <w:rPr>
          <w:rFonts w:ascii="PT Astra Serif" w:hAnsi="PT Astra Serif"/>
        </w:rPr>
      </w:pPr>
      <w:r>
        <w:rPr>
          <w:rFonts w:eastAsia="Times New Roman" w:cs="Times New Roman" w:ascii="PT Astra Serif" w:hAnsi="PT Astra Serif"/>
          <w:b/>
          <w:bCs/>
          <w:sz w:val="28"/>
          <w:szCs w:val="28"/>
          <w:lang w:eastAsia="ru-RU"/>
        </w:rPr>
        <w:t>1. Срок проведения отбора:</w:t>
      </w:r>
      <w:r>
        <w:rPr>
          <w:rFonts w:eastAsia="Times New Roman" w:cs="Times New Roman" w:ascii="PT Astra Serif" w:hAnsi="PT Astra Serif"/>
          <w:sz w:val="28"/>
          <w:szCs w:val="28"/>
          <w:lang w:eastAsia="ru-RU"/>
        </w:rPr>
        <w:t> </w:t>
      </w:r>
    </w:p>
    <w:p>
      <w:pPr>
        <w:pStyle w:val="Normal"/>
        <w:shd w:val="clear" w:color="auto" w:fill="FFFFFF"/>
        <w:spacing w:lineRule="auto" w:line="240" w:before="0" w:after="0"/>
        <w:ind w:left="709" w:hanging="0"/>
        <w:jc w:val="both"/>
        <w:rPr>
          <w:rFonts w:ascii="PT Astra Serif" w:hAnsi="PT Astra Serif"/>
          <w:highlight w:val="white"/>
        </w:rPr>
      </w:pPr>
      <w:r>
        <w:rPr>
          <w:rFonts w:eastAsia="Times New Roman" w:cs="Times New Roman" w:ascii="PT Astra Serif" w:hAnsi="PT Astra Serif"/>
          <w:sz w:val="28"/>
          <w:szCs w:val="28"/>
          <w:highlight w:val="white"/>
          <w:lang w:eastAsia="ru-RU"/>
        </w:rPr>
        <w:t>с 5 мая 2022 года по 16 мая 2022 года.</w:t>
      </w:r>
    </w:p>
    <w:p>
      <w:pPr>
        <w:pStyle w:val="Normal"/>
        <w:shd w:val="clear" w:color="auto" w:fill="FFFFFF"/>
        <w:spacing w:lineRule="auto" w:line="240" w:before="0" w:after="0"/>
        <w:ind w:firstLine="709"/>
        <w:jc w:val="both"/>
        <w:rPr>
          <w:rFonts w:ascii="PT Astra Serif" w:hAnsi="PT Astra Serif"/>
        </w:rPr>
      </w:pPr>
      <w:r>
        <w:rPr>
          <w:rFonts w:eastAsia="Times New Roman" w:cs="Times New Roman" w:ascii="PT Astra Serif" w:hAnsi="PT Astra Serif"/>
          <w:sz w:val="28"/>
          <w:szCs w:val="28"/>
          <w:lang w:eastAsia="ru-RU"/>
        </w:rPr>
        <w:t xml:space="preserve">Отбор организаций в целях предоставления в 2022 году из краевого бюджета субсидий работодателям - организациям (за исключением государственных (муниципальных) учреждений) и индивидуальным предпринимателям </w:t>
      </w:r>
      <w:r>
        <w:rPr>
          <w:rFonts w:eastAsia="Times New Roman" w:cs="Times New Roman" w:ascii="PT Astra Serif" w:hAnsi="PT Astra Serif"/>
          <w:bCs/>
          <w:sz w:val="28"/>
          <w:szCs w:val="28"/>
          <w:highlight w:val="white"/>
          <w:lang w:eastAsia="ru-RU"/>
        </w:rPr>
        <w:t xml:space="preserve">на финансовое обеспечение затрат, связанных с оплатой труда работников, находящихся под риском увольнения, граждан, зарегистрированных в органах службы занятости в целях поиска подходящей работы, включая безработных граждан, в целях реализации </w:t>
      </w:r>
      <w:r>
        <w:rPr>
          <w:rFonts w:cs="Times New Roman" w:ascii="PT Astra Serif" w:hAnsi="PT Astra Serif"/>
          <w:bCs/>
          <w:sz w:val="28"/>
          <w:szCs w:val="28"/>
          <w:highlight w:val="white"/>
        </w:rPr>
        <w:t xml:space="preserve">дополнительных мероприятий, направленных на снижение напряженности на рынке труда </w:t>
      </w:r>
      <w:r>
        <w:rPr>
          <w:rFonts w:eastAsia="Times New Roman" w:cs="Times New Roman" w:ascii="PT Astra Serif" w:hAnsi="PT Astra Serif"/>
          <w:bCs/>
          <w:sz w:val="28"/>
          <w:szCs w:val="28"/>
          <w:highlight w:val="white"/>
          <w:lang w:eastAsia="ru-RU"/>
        </w:rPr>
        <w:t>Приморского края в 2022 году</w:t>
      </w:r>
      <w:r>
        <w:rPr>
          <w:rFonts w:eastAsia="Times New Roman" w:cs="Times New Roman" w:ascii="PT Astra Serif" w:hAnsi="PT Astra Serif"/>
          <w:sz w:val="28"/>
          <w:szCs w:val="28"/>
          <w:lang w:eastAsia="ru-RU"/>
        </w:rPr>
        <w:t xml:space="preserve">, проводится КГКУ «Приморский центр занятости населения» (далее — учреждение) в соответствии с Порядком </w:t>
      </w:r>
      <w:r>
        <w:rPr>
          <w:rFonts w:eastAsia="Times New Roman" w:cs="Times New Roman" w:ascii="PT Astra Serif" w:hAnsi="PT Astra Serif"/>
          <w:bCs/>
          <w:sz w:val="28"/>
          <w:szCs w:val="28"/>
          <w:highlight w:val="white"/>
          <w:lang w:eastAsia="ru-RU"/>
        </w:rPr>
        <w:t xml:space="preserve">предоставления субсидий из краевого бюджета </w:t>
      </w:r>
      <w:r>
        <w:rPr>
          <w:rFonts w:cs="Times New Roman" w:ascii="PT Astra Serif" w:hAnsi="PT Astra Serif"/>
          <w:bCs/>
          <w:sz w:val="28"/>
          <w:szCs w:val="28"/>
          <w:highlight w:val="white"/>
        </w:rPr>
        <w:t>работодателям-организациям (за исключением государственных (муниципальных) учреждений)</w:t>
        <w:br/>
        <w:t xml:space="preserve">и индивидуальным предпринимателям на финансовое обеспечение затрат, связанных с оплатой труда работников, находящихся под риском увольнения, граждан, зарегистрированных в органах службы занятости в целях поиска подходящей работы, включая безработных граждан, в целях реализации дополнительных мероприятий, направленных </w:t>
      </w:r>
      <w:r>
        <w:rPr>
          <w:rFonts w:eastAsia="Times New Roman" w:cs="Times New Roman" w:ascii="PT Astra Serif" w:hAnsi="PT Astra Serif"/>
          <w:bCs/>
          <w:sz w:val="28"/>
          <w:szCs w:val="28"/>
          <w:highlight w:val="white"/>
          <w:lang w:eastAsia="ru-RU"/>
        </w:rPr>
        <w:t>на снижение напряженности на рынке труда Приморского края в 2022 году</w:t>
      </w:r>
      <w:r>
        <w:rPr>
          <w:rFonts w:eastAsia="Times New Roman" w:cs="Times New Roman" w:ascii="PT Astra Serif" w:hAnsi="PT Astra Serif"/>
          <w:sz w:val="28"/>
          <w:szCs w:val="28"/>
          <w:lang w:eastAsia="ru-RU"/>
        </w:rPr>
        <w:t xml:space="preserve"> (далее — Порядок), утвержденным постановлением Правительства Приморского края от 06.04.2022 № 202-па.</w:t>
      </w:r>
    </w:p>
    <w:p>
      <w:pPr>
        <w:pStyle w:val="Normal"/>
        <w:shd w:val="clear" w:color="auto" w:fill="FFFFFF"/>
        <w:spacing w:lineRule="auto" w:line="240" w:before="0" w:after="0"/>
        <w:ind w:firstLine="709"/>
        <w:jc w:val="both"/>
        <w:rPr>
          <w:rFonts w:ascii="PT Astra Serif" w:hAnsi="PT Astra Serif"/>
        </w:rPr>
      </w:pPr>
      <w:r>
        <w:rPr>
          <w:rFonts w:eastAsia="Times New Roman" w:cs="Times New Roman" w:ascii="PT Astra Serif" w:hAnsi="PT Astra Serif"/>
          <w:b/>
          <w:bCs/>
          <w:sz w:val="28"/>
          <w:szCs w:val="28"/>
          <w:lang w:eastAsia="ru-RU"/>
        </w:rPr>
        <w:t xml:space="preserve">2. Заявки для участия в отборе и прилагаемые к ним документы представляются в учреждение и его отделения по Приморскому краю. </w:t>
      </w:r>
    </w:p>
    <w:p>
      <w:pPr>
        <w:pStyle w:val="ConsPlusNormal"/>
        <w:shd w:val="clear" w:color="auto" w:fill="FFFFFF"/>
        <w:spacing w:lineRule="auto" w:line="240" w:before="0" w:after="0"/>
        <w:ind w:firstLine="709"/>
        <w:jc w:val="both"/>
        <w:rPr>
          <w:rFonts w:ascii="PT Astra Serif" w:hAnsi="PT Astra Serif"/>
        </w:rPr>
      </w:pPr>
      <w:r>
        <w:rPr>
          <w:rFonts w:eastAsia="Times New Roman" w:cs="Times New Roman" w:ascii="PT Astra Serif" w:hAnsi="PT Astra Serif"/>
          <w:sz w:val="28"/>
          <w:szCs w:val="28"/>
          <w:highlight w:val="white"/>
          <w:lang w:eastAsia="ru-RU"/>
        </w:rPr>
        <w:t xml:space="preserve">Учреждение в течение </w:t>
      </w:r>
      <w:r>
        <w:rPr>
          <w:rFonts w:eastAsia="Times New Roman" w:cs="Times New Roman" w:ascii="PT Astra Serif" w:hAnsi="PT Astra Serif"/>
          <w:color w:val="000000"/>
          <w:sz w:val="28"/>
          <w:szCs w:val="28"/>
          <w:highlight w:val="white"/>
          <w:lang w:eastAsia="ru-RU"/>
        </w:rPr>
        <w:t>пяти</w:t>
      </w:r>
      <w:r>
        <w:rPr>
          <w:rFonts w:eastAsia="Times New Roman" w:cs="Times New Roman" w:ascii="PT Astra Serif" w:hAnsi="PT Astra Serif"/>
          <w:sz w:val="28"/>
          <w:szCs w:val="28"/>
          <w:highlight w:val="white"/>
          <w:lang w:eastAsia="ru-RU"/>
        </w:rPr>
        <w:t xml:space="preserve"> рабочих дней со дня </w:t>
      </w:r>
      <w:r>
        <w:rPr>
          <w:rFonts w:eastAsia="Times New Roman" w:cs="Times New Roman" w:ascii="PT Astra Serif" w:hAnsi="PT Astra Serif"/>
          <w:color w:val="000000"/>
          <w:sz w:val="28"/>
          <w:szCs w:val="28"/>
          <w:highlight w:val="white"/>
          <w:lang w:eastAsia="ru-RU"/>
        </w:rPr>
        <w:t>поступления</w:t>
      </w:r>
      <w:r>
        <w:rPr>
          <w:rFonts w:eastAsia="Times New Roman" w:cs="Times New Roman" w:ascii="PT Astra Serif" w:hAnsi="PT Astra Serif"/>
          <w:sz w:val="28"/>
          <w:szCs w:val="28"/>
          <w:highlight w:val="white"/>
          <w:lang w:eastAsia="ru-RU"/>
        </w:rPr>
        <w:t xml:space="preserve"> заяв</w:t>
      </w:r>
      <w:r>
        <w:rPr>
          <w:rFonts w:eastAsia="Times New Roman" w:cs="Times New Roman" w:ascii="PT Astra Serif" w:hAnsi="PT Astra Serif"/>
          <w:color w:val="000000"/>
          <w:sz w:val="28"/>
          <w:szCs w:val="28"/>
          <w:highlight w:val="white"/>
          <w:lang w:eastAsia="ru-RU"/>
        </w:rPr>
        <w:t>ки</w:t>
        <w:br/>
      </w:r>
      <w:r>
        <w:rPr>
          <w:rFonts w:eastAsia="Times New Roman" w:cs="Times New Roman" w:ascii="PT Astra Serif" w:hAnsi="PT Astra Serif"/>
          <w:sz w:val="28"/>
          <w:szCs w:val="28"/>
          <w:highlight w:val="white"/>
          <w:lang w:eastAsia="ru-RU"/>
        </w:rPr>
        <w:t>и прилагаемых документов осуществляет их провер</w:t>
      </w:r>
      <w:r>
        <w:rPr>
          <w:rFonts w:eastAsia="Times New Roman" w:cs="Times New Roman" w:ascii="PT Astra Serif" w:hAnsi="PT Astra Serif"/>
          <w:color w:val="000000"/>
          <w:sz w:val="28"/>
          <w:szCs w:val="28"/>
          <w:highlight w:val="white"/>
          <w:lang w:eastAsia="ru-RU"/>
        </w:rPr>
        <w:t>ку на соответствие требованиям, установленным Порядком.</w:t>
      </w:r>
    </w:p>
    <w:p>
      <w:pPr>
        <w:pStyle w:val="Normal"/>
        <w:shd w:val="clear" w:color="auto" w:fill="FFFFFF"/>
        <w:spacing w:lineRule="auto" w:line="240" w:before="0" w:after="0"/>
        <w:ind w:firstLine="709"/>
        <w:jc w:val="both"/>
        <w:rPr>
          <w:rFonts w:ascii="PT Astra Serif" w:hAnsi="PT Astra Serif"/>
        </w:rPr>
      </w:pPr>
      <w:r>
        <w:rPr>
          <w:rFonts w:eastAsia="Times New Roman" w:cs="Times New Roman" w:ascii="PT Astra Serif" w:hAnsi="PT Astra Serif"/>
          <w:sz w:val="28"/>
          <w:szCs w:val="28"/>
          <w:lang w:eastAsia="ru-RU"/>
        </w:rPr>
        <w:t xml:space="preserve">Место нахождения </w:t>
      </w:r>
      <w:r>
        <w:rPr>
          <w:rFonts w:eastAsia="Times New Roman" w:cs="Times New Roman" w:ascii="PT Astra Serif" w:hAnsi="PT Astra Serif"/>
          <w:b/>
          <w:i/>
          <w:sz w:val="28"/>
          <w:szCs w:val="28"/>
          <w:lang w:eastAsia="ru-RU"/>
        </w:rPr>
        <w:t>учреждения</w:t>
      </w:r>
      <w:r>
        <w:rPr>
          <w:rFonts w:eastAsia="Times New Roman" w:cs="Times New Roman" w:ascii="PT Astra Serif" w:hAnsi="PT Astra Serif"/>
          <w:sz w:val="28"/>
          <w:szCs w:val="28"/>
          <w:lang w:eastAsia="ru-RU"/>
        </w:rPr>
        <w:t xml:space="preserve"> в г. Владивостоке: 690091,</w:t>
        <w:br/>
        <w:t>г. Владивосток, ул. Пушкинская, д. 13</w:t>
      </w:r>
      <w:r>
        <w:rPr>
          <w:rFonts w:eastAsia="Times New Roman" w:cs="Times New Roman" w:ascii="PT Astra Serif" w:hAnsi="PT Astra Serif"/>
          <w:sz w:val="28"/>
          <w:szCs w:val="28"/>
          <w:highlight w:val="white"/>
          <w:lang w:eastAsia="ru-RU"/>
        </w:rPr>
        <w:t>, каб. 21.</w:t>
      </w:r>
    </w:p>
    <w:p>
      <w:pPr>
        <w:pStyle w:val="Normal"/>
        <w:shd w:val="clear" w:color="auto" w:fill="FFFFFF"/>
        <w:spacing w:lineRule="auto" w:line="240" w:before="0" w:after="0"/>
        <w:ind w:firstLine="709"/>
        <w:jc w:val="both"/>
        <w:rPr/>
      </w:pPr>
      <w:r>
        <w:rPr>
          <w:rFonts w:eastAsia="Times New Roman" w:cs="Times New Roman" w:ascii="PT Astra Serif" w:hAnsi="PT Astra Serif"/>
          <w:sz w:val="28"/>
          <w:szCs w:val="28"/>
          <w:highlight w:val="white"/>
          <w:lang w:eastAsia="ru-RU"/>
        </w:rPr>
        <w:t xml:space="preserve">Адрес электронной почты: </w:t>
      </w:r>
      <w:hyperlink r:id="rId2">
        <w:r>
          <w:rPr>
            <w:rFonts w:cs="Times New Roman" w:ascii="PT Astra Serif" w:hAnsi="PT Astra Serif"/>
            <w:sz w:val="28"/>
            <w:szCs w:val="28"/>
            <w:highlight w:val="white"/>
          </w:rPr>
          <w:t>vgcznvlad@trud25.ru</w:t>
        </w:r>
      </w:hyperlink>
      <w:r>
        <w:rPr>
          <w:rFonts w:cs="Times New Roman" w:ascii="PT Astra Serif" w:hAnsi="PT Astra Serif"/>
          <w:sz w:val="28"/>
          <w:szCs w:val="28"/>
          <w:highlight w:val="white"/>
        </w:rPr>
        <w:t>.</w:t>
      </w:r>
    </w:p>
    <w:p>
      <w:pPr>
        <w:pStyle w:val="Normal"/>
        <w:shd w:val="clear" w:color="auto" w:fill="FFFFFF"/>
        <w:spacing w:lineRule="auto" w:line="240" w:before="0" w:after="0"/>
        <w:ind w:firstLine="709"/>
        <w:jc w:val="both"/>
        <w:rPr>
          <w:rFonts w:ascii="PT Astra Serif" w:hAnsi="PT Astra Serif"/>
          <w:highlight w:val="white"/>
        </w:rPr>
      </w:pPr>
      <w:r>
        <w:rPr>
          <w:rFonts w:cs="Times New Roman" w:ascii="PT Astra Serif" w:hAnsi="PT Astra Serif"/>
          <w:sz w:val="28"/>
          <w:szCs w:val="28"/>
          <w:highlight w:val="white"/>
        </w:rPr>
        <w:t>Номер контактного телефона: (423) 222-86-70</w:t>
      </w:r>
    </w:p>
    <w:p>
      <w:pPr>
        <w:pStyle w:val="Normal"/>
        <w:shd w:val="clear" w:color="auto" w:fill="FFFFFF"/>
        <w:spacing w:lineRule="auto" w:line="240" w:before="0" w:after="0"/>
        <w:ind w:firstLine="709"/>
        <w:jc w:val="both"/>
        <w:rPr/>
      </w:pPr>
      <w:r>
        <w:rPr>
          <w:rFonts w:eastAsia="Times New Roman" w:cs="Times New Roman" w:ascii="PT Astra Serif" w:hAnsi="PT Astra Serif"/>
          <w:sz w:val="28"/>
          <w:szCs w:val="28"/>
          <w:lang w:eastAsia="ru-RU"/>
        </w:rPr>
        <w:t>Места нахождения и контактные данные отделений центра занятости</w:t>
        <w:br/>
        <w:t xml:space="preserve">по Приморскому краю указаны по адресу в сети Интернет - </w:t>
      </w:r>
      <w:hyperlink r:id="rId3">
        <w:r>
          <w:rPr>
            <w:rFonts w:eastAsia="Times New Roman" w:cs="Times New Roman" w:ascii="PT Astra Serif" w:hAnsi="PT Astra Serif"/>
            <w:sz w:val="28"/>
            <w:szCs w:val="28"/>
            <w:lang w:eastAsia="ru-RU"/>
          </w:rPr>
          <w:t>https://profzan.primorsky.ru/</w:t>
        </w:r>
      </w:hyperlink>
      <w:r>
        <w:rPr>
          <w:rFonts w:eastAsia="Times New Roman" w:cs="Times New Roman" w:ascii="PT Astra Serif" w:hAnsi="PT Astra Serif"/>
          <w:sz w:val="28"/>
          <w:szCs w:val="28"/>
          <w:lang w:eastAsia="ru-RU"/>
        </w:rPr>
        <w:t xml:space="preserve"> в разделе «Главная/Приморский ЦЗН/КГКУ «Приморский центр занятости населения».</w:t>
      </w:r>
    </w:p>
    <w:p>
      <w:pPr>
        <w:pStyle w:val="Normal"/>
        <w:shd w:val="clear" w:color="auto" w:fill="FFFFFF"/>
        <w:spacing w:lineRule="auto" w:line="240" w:before="0" w:after="0"/>
        <w:ind w:firstLine="709"/>
        <w:jc w:val="both"/>
        <w:rPr>
          <w:rFonts w:ascii="PT Astra Serif" w:hAnsi="PT Astra Serif"/>
          <w:highlight w:val="white"/>
        </w:rPr>
      </w:pPr>
      <w:r>
        <w:rPr>
          <w:rFonts w:eastAsia="Times New Roman" w:cs="Times New Roman" w:ascii="PT Astra Serif" w:hAnsi="PT Astra Serif"/>
          <w:b/>
          <w:bCs/>
          <w:color w:val="000000"/>
          <w:sz w:val="28"/>
          <w:szCs w:val="28"/>
          <w:highlight w:val="white"/>
          <w:lang w:eastAsia="ru-RU"/>
        </w:rPr>
        <w:t>3. Субсидия предоставляется на:</w:t>
      </w:r>
    </w:p>
    <w:p>
      <w:pPr>
        <w:pStyle w:val="ConsPlusNormal"/>
        <w:shd w:val="clear" w:color="auto" w:fill="FFFFFF"/>
        <w:spacing w:lineRule="auto" w:line="240" w:before="0" w:after="0"/>
        <w:ind w:firstLine="709"/>
        <w:jc w:val="both"/>
        <w:rPr>
          <w:rFonts w:ascii="PT Astra Serif" w:hAnsi="PT Astra Serif"/>
        </w:rPr>
      </w:pPr>
      <w:r>
        <w:rPr>
          <w:rFonts w:eastAsia="Times New Roman" w:cs="Times New Roman" w:ascii="PT Astra Serif" w:hAnsi="PT Astra Serif"/>
          <w:sz w:val="28"/>
          <w:szCs w:val="28"/>
          <w:highlight w:val="white"/>
          <w:lang w:eastAsia="ru-RU"/>
        </w:rPr>
        <w:t>дополнительные мероприятия, направленные на снижение напряженности на рынке труда Приморского края в 2022 году:</w:t>
      </w:r>
    </w:p>
    <w:p>
      <w:pPr>
        <w:pStyle w:val="ConsPlusNormal"/>
        <w:spacing w:lineRule="auto" w:line="240" w:before="57" w:after="57"/>
        <w:ind w:firstLine="709"/>
        <w:jc w:val="both"/>
        <w:rPr>
          <w:rFonts w:ascii="PT Astra Serif" w:hAnsi="PT Astra Serif"/>
        </w:rPr>
      </w:pPr>
      <w:r>
        <w:rPr>
          <w:rFonts w:cs="Times New Roman" w:ascii="PT Astra Serif" w:hAnsi="PT Astra Serif"/>
          <w:sz w:val="28"/>
          <w:szCs w:val="28"/>
          <w:highlight w:val="white"/>
        </w:rPr>
        <w:t>финансовое обеспечение затрат работодателей на частичную оплату труда при организации общественных работ для граждан, зарегистрированных в органах службы занятости в целях поиска подходящей работы, включая безработных граждан, при этом в период участия безработных граждан</w:t>
        <w:br/>
        <w:t>в общественных работах за ними сохраняется право на получение пособия по безработице;</w:t>
      </w:r>
    </w:p>
    <w:p>
      <w:pPr>
        <w:pStyle w:val="ConsPlusNormal"/>
        <w:shd w:val="clear" w:color="auto" w:fill="FFFFFF"/>
        <w:spacing w:lineRule="auto" w:line="240" w:before="57" w:after="57"/>
        <w:ind w:firstLine="709"/>
        <w:jc w:val="both"/>
        <w:rPr>
          <w:rFonts w:ascii="PT Astra Serif" w:hAnsi="PT Astra Serif"/>
        </w:rPr>
      </w:pPr>
      <w:r>
        <w:rPr>
          <w:rFonts w:eastAsia="Times New Roman" w:cs="Times New Roman" w:ascii="PT Astra Serif" w:hAnsi="PT Astra Serif"/>
          <w:sz w:val="28"/>
          <w:szCs w:val="28"/>
          <w:highlight w:val="white"/>
          <w:lang w:eastAsia="ru-RU"/>
        </w:rPr>
        <w:t>финансовое обеспечение затрат работодателей на частичную оплату труда и материально-техническое оснащение при организации временного трудоустройства работников, находящихся под риском увольнения, включая введение режима неполного рабочего времени, простой, временную приостановку работ, предоставление отпусков без сохранения заработной платы, проведение мероприятий по высвобождению работников.</w:t>
      </w:r>
    </w:p>
    <w:p>
      <w:pPr>
        <w:pStyle w:val="Normal"/>
        <w:shd w:val="clear" w:color="auto" w:fill="FFFFFF"/>
        <w:spacing w:lineRule="auto" w:line="240" w:before="0" w:after="0"/>
        <w:ind w:firstLine="709"/>
        <w:jc w:val="both"/>
        <w:rPr>
          <w:rFonts w:ascii="PT Astra Serif" w:hAnsi="PT Astra Serif"/>
        </w:rPr>
      </w:pPr>
      <w:r>
        <w:rPr>
          <w:rFonts w:eastAsia="Times New Roman" w:cs="Times New Roman" w:ascii="PT Astra Serif" w:hAnsi="PT Astra Serif"/>
          <w:b/>
          <w:bCs/>
          <w:color w:val="000000"/>
          <w:sz w:val="28"/>
          <w:szCs w:val="28"/>
          <w:lang w:eastAsia="ru-RU"/>
        </w:rPr>
        <w:t>4. Результаты предоставления субсидии:</w:t>
      </w:r>
    </w:p>
    <w:p>
      <w:pPr>
        <w:pStyle w:val="ConsPlusNormal"/>
        <w:spacing w:lineRule="auto" w:line="240"/>
        <w:ind w:firstLine="709"/>
        <w:jc w:val="both"/>
        <w:rPr>
          <w:rFonts w:ascii="PT Astra Serif" w:hAnsi="PT Astra Serif"/>
        </w:rPr>
      </w:pPr>
      <w:r>
        <w:rPr>
          <w:rFonts w:cs="Times New Roman" w:ascii="PT Astra Serif" w:hAnsi="PT Astra Serif"/>
          <w:color w:val="000000"/>
          <w:sz w:val="28"/>
          <w:szCs w:val="28"/>
          <w:highlight w:val="white"/>
        </w:rPr>
        <w:t>численность трудоустроенных на общественные работы граждан, ищущих работу и обратившихся в органы службы занятости, включая безработных граждан;</w:t>
      </w:r>
    </w:p>
    <w:p>
      <w:pPr>
        <w:pStyle w:val="ConsPlusNormal"/>
        <w:spacing w:lineRule="auto" w:line="240"/>
        <w:ind w:firstLine="709"/>
        <w:jc w:val="both"/>
        <w:rPr>
          <w:rFonts w:ascii="PT Astra Serif" w:hAnsi="PT Astra Serif"/>
        </w:rPr>
      </w:pPr>
      <w:r>
        <w:rPr>
          <w:rFonts w:cs="Times New Roman" w:ascii="PT Astra Serif" w:hAnsi="PT Astra Serif"/>
          <w:color w:val="000000"/>
          <w:sz w:val="28"/>
          <w:szCs w:val="28"/>
          <w:highlight w:val="white"/>
        </w:rPr>
        <w:t>численность трудоустроенных на временные работы граждан из числа работников организаций, находящихся под риском увольнения.</w:t>
      </w:r>
    </w:p>
    <w:p>
      <w:pPr>
        <w:pStyle w:val="ConsPlusNormal"/>
        <w:shd w:val="clear" w:color="auto" w:fill="FFFFFF"/>
        <w:spacing w:lineRule="auto" w:line="240" w:before="0" w:after="0"/>
        <w:ind w:firstLine="709"/>
        <w:jc w:val="both"/>
        <w:rPr>
          <w:rFonts w:ascii="PT Astra Serif" w:hAnsi="PT Astra Serif"/>
          <w:color w:val="C9211E"/>
        </w:rPr>
      </w:pPr>
      <w:r>
        <w:rPr>
          <w:rFonts w:eastAsia="Times New Roman" w:cs="Times New Roman" w:ascii="PT Astra Serif" w:hAnsi="PT Astra Serif"/>
          <w:color w:val="000000"/>
          <w:sz w:val="28"/>
          <w:szCs w:val="28"/>
          <w:highlight w:val="white"/>
          <w:lang w:eastAsia="ru-RU"/>
        </w:rPr>
        <w:t xml:space="preserve">Показателем, применяемым для оценки эффективности предоставления субсидии, является обеспечение определенного соглашением </w:t>
      </w:r>
      <w:r>
        <w:rPr>
          <w:rFonts w:eastAsia="Times New Roman" w:cs="Times New Roman" w:ascii="PT Astra Serif" w:hAnsi="PT Astra Serif"/>
          <w:color w:val="000000"/>
          <w:sz w:val="28"/>
          <w:szCs w:val="28"/>
          <w:highlight w:val="white"/>
          <w:lang w:eastAsia="ru-RU"/>
        </w:rPr>
        <w:t>(договором)</w:t>
      </w:r>
      <w:r>
        <w:rPr>
          <w:rFonts w:eastAsia="Times New Roman" w:cs="Times New Roman" w:ascii="PT Astra Serif" w:hAnsi="PT Astra Serif"/>
          <w:color w:val="000000"/>
          <w:sz w:val="28"/>
          <w:szCs w:val="28"/>
          <w:highlight w:val="white"/>
          <w:lang w:eastAsia="ru-RU"/>
        </w:rPr>
        <w:t xml:space="preserve"> количества работников, трудоустроенных на условиях обеспечения работодателю затрат, связанных с оплатой труда работникам</w:t>
      </w:r>
    </w:p>
    <w:p>
      <w:pPr>
        <w:pStyle w:val="Normal"/>
        <w:shd w:val="clear" w:color="auto" w:fill="FFFFFF"/>
        <w:spacing w:lineRule="auto" w:line="240" w:before="0" w:after="0"/>
        <w:ind w:firstLine="709"/>
        <w:jc w:val="both"/>
        <w:rPr>
          <w:rFonts w:ascii="PT Astra Serif" w:hAnsi="PT Astra Serif"/>
        </w:rPr>
      </w:pPr>
      <w:r>
        <w:rPr>
          <w:rFonts w:eastAsia="Times New Roman" w:cs="Times New Roman" w:ascii="PT Astra Serif" w:hAnsi="PT Astra Serif"/>
          <w:sz w:val="28"/>
          <w:szCs w:val="28"/>
          <w:lang w:eastAsia="ru-RU"/>
        </w:rPr>
        <w:t> </w:t>
      </w:r>
      <w:r>
        <w:rPr>
          <w:rFonts w:eastAsia="Times New Roman" w:cs="Times New Roman" w:ascii="PT Astra Serif" w:hAnsi="PT Astra Serif"/>
          <w:b/>
          <w:bCs/>
          <w:sz w:val="28"/>
          <w:szCs w:val="28"/>
          <w:lang w:eastAsia="ru-RU"/>
        </w:rPr>
        <w:t>5. Требования к участникам отбора.</w:t>
      </w:r>
    </w:p>
    <w:p>
      <w:pPr>
        <w:pStyle w:val="Normal"/>
        <w:shd w:val="clear" w:color="auto" w:fill="FFFFFF"/>
        <w:spacing w:lineRule="auto" w:line="240" w:before="0" w:after="0"/>
        <w:ind w:firstLine="709"/>
        <w:jc w:val="both"/>
        <w:rPr>
          <w:rFonts w:ascii="PT Astra Serif" w:hAnsi="PT Astra Serif"/>
        </w:rPr>
      </w:pPr>
      <w:r>
        <w:rPr>
          <w:rFonts w:eastAsia="Times New Roman" w:cs="Times New Roman" w:ascii="PT Astra Serif" w:hAnsi="PT Astra Serif"/>
          <w:b/>
          <w:bCs/>
          <w:sz w:val="28"/>
          <w:szCs w:val="28"/>
          <w:lang w:eastAsia="ru-RU"/>
        </w:rPr>
        <w:t>5.1. Условия предоставления субсидии:</w:t>
      </w:r>
    </w:p>
    <w:p>
      <w:pPr>
        <w:pStyle w:val="ConsPlusNormal"/>
        <w:spacing w:lineRule="auto" w:line="240"/>
        <w:ind w:firstLine="709"/>
        <w:jc w:val="both"/>
        <w:rPr>
          <w:rFonts w:ascii="PT Astra Serif" w:hAnsi="PT Astra Serif"/>
        </w:rPr>
      </w:pPr>
      <w:r>
        <w:rPr>
          <w:rFonts w:cs="Times New Roman" w:ascii="PT Astra Serif" w:hAnsi="PT Astra Serif"/>
          <w:sz w:val="28"/>
          <w:szCs w:val="28"/>
          <w:highlight w:val="white"/>
        </w:rPr>
        <w:t>отсутствие у работодателей, планирующих проведение общественных</w:t>
        <w:br/>
        <w:t>и временных работ, ограничительных мер, направленных на обеспечение санитарно-эпидемиологического благополучия населения в связи</w:t>
        <w:br/>
        <w:t>с распространением новой коронавирусной инфекции;</w:t>
      </w:r>
    </w:p>
    <w:p>
      <w:pPr>
        <w:pStyle w:val="ConsPlusNormal"/>
        <w:spacing w:lineRule="auto" w:line="240"/>
        <w:ind w:firstLine="709"/>
        <w:jc w:val="both"/>
        <w:rPr>
          <w:rFonts w:ascii="PT Astra Serif" w:hAnsi="PT Astra Serif"/>
        </w:rPr>
      </w:pPr>
      <w:r>
        <w:rPr>
          <w:rFonts w:cs="Times New Roman" w:ascii="PT Astra Serif" w:hAnsi="PT Astra Serif"/>
          <w:sz w:val="28"/>
          <w:szCs w:val="28"/>
          <w:highlight w:val="white"/>
        </w:rPr>
        <w:t>осуществление работодателем деятельности на территории Приморского края;</w:t>
      </w:r>
    </w:p>
    <w:p>
      <w:pPr>
        <w:pStyle w:val="ConsPlusNormal"/>
        <w:spacing w:lineRule="auto" w:line="240"/>
        <w:ind w:firstLine="709"/>
        <w:jc w:val="both"/>
        <w:rPr>
          <w:rFonts w:ascii="PT Astra Serif" w:hAnsi="PT Astra Serif"/>
        </w:rPr>
      </w:pPr>
      <w:r>
        <w:rPr>
          <w:rFonts w:cs="Times New Roman" w:ascii="PT Astra Serif" w:hAnsi="PT Astra Serif"/>
          <w:sz w:val="28"/>
          <w:szCs w:val="28"/>
          <w:highlight w:val="white"/>
        </w:rPr>
        <w:t>размещение сведений о потребности в работниках, введении режима неполного рабочего времени, простоя, временной приостановки работ, предоставлении отпусков без сохранения заработной платы, проведении мероприятий по высвобождению работников на единой цифровой платформе</w:t>
        <w:br/>
        <w:t>в сфере занятости и трудовых отношений «Работа в России»;</w:t>
      </w:r>
    </w:p>
    <w:p>
      <w:pPr>
        <w:pStyle w:val="Normal"/>
        <w:spacing w:lineRule="auto" w:line="240" w:before="0" w:after="0"/>
        <w:ind w:firstLine="709"/>
        <w:jc w:val="both"/>
        <w:textAlignment w:val="baseline"/>
        <w:rPr>
          <w:rFonts w:ascii="PT Astra Serif" w:hAnsi="PT Astra Serif"/>
        </w:rPr>
      </w:pPr>
      <w:r>
        <w:rPr>
          <w:rFonts w:cs="Times New Roman" w:ascii="PT Astra Serif" w:hAnsi="PT Astra Serif"/>
          <w:color w:val="000000"/>
          <w:sz w:val="28"/>
          <w:szCs w:val="28"/>
          <w:highlight w:val="white"/>
        </w:rPr>
        <w:t>заключение договора между учреждением и работодателем</w:t>
        <w:br/>
        <w:t>об организации временных и (или) общественных работ для работников, находящихся под риском увольнения, граждан, ищущих работу и обратившихся в органы службы занятости, безработных граждан;</w:t>
      </w:r>
    </w:p>
    <w:p>
      <w:pPr>
        <w:pStyle w:val="Normal"/>
        <w:spacing w:lineRule="auto" w:line="240" w:before="0" w:after="0"/>
        <w:ind w:firstLine="709"/>
        <w:jc w:val="both"/>
        <w:textAlignment w:val="baseline"/>
        <w:rPr>
          <w:rFonts w:ascii="PT Astra Serif" w:hAnsi="PT Astra Serif"/>
        </w:rPr>
      </w:pPr>
      <w:r>
        <w:rPr>
          <w:rFonts w:cs="Times New Roman" w:ascii="PT Astra Serif" w:hAnsi="PT Astra Serif"/>
          <w:sz w:val="28"/>
          <w:szCs w:val="28"/>
          <w:highlight w:val="white"/>
        </w:rPr>
        <w:t xml:space="preserve">соблюдение </w:t>
      </w:r>
      <w:r>
        <w:rPr>
          <w:rFonts w:cs="Times New Roman" w:ascii="PT Astra Serif" w:hAnsi="PT Astra Serif"/>
          <w:color w:val="000000"/>
          <w:sz w:val="28"/>
          <w:szCs w:val="28"/>
          <w:highlight w:val="white"/>
        </w:rPr>
        <w:t>работодателем,</w:t>
      </w:r>
      <w:r>
        <w:rPr>
          <w:rFonts w:cs="Times New Roman" w:ascii="PT Astra Serif" w:hAnsi="PT Astra Serif"/>
          <w:sz w:val="28"/>
          <w:szCs w:val="28"/>
          <w:highlight w:val="white"/>
        </w:rPr>
        <w:t xml:space="preserve"> а также лицами, являющимися поставщиками (подрядчиками, исполнителями) по договорам (соглашениям), запрета на приобретение за счет средств субсидии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и операций, связанных с достижением предусмотренной настоящим Порядком цели, по расходам, определенным абзацем четвертым (в части материально-технического оснащения) пункта 2 настоящего Порядка, а также запрета размещения средств субсидии в финансовых инструментах, за исключением депозитов.</w:t>
      </w:r>
    </w:p>
    <w:p>
      <w:pPr>
        <w:pStyle w:val="Normal"/>
        <w:shd w:val="clear" w:color="auto" w:fill="FFFFFF"/>
        <w:spacing w:lineRule="auto" w:line="240" w:before="0" w:after="0"/>
        <w:ind w:firstLine="709"/>
        <w:jc w:val="both"/>
        <w:rPr>
          <w:rFonts w:ascii="PT Astra Serif" w:hAnsi="PT Astra Serif"/>
        </w:rPr>
      </w:pPr>
      <w:r>
        <w:rPr>
          <w:rFonts w:eastAsia="Times New Roman" w:cs="Times New Roman" w:ascii="PT Astra Serif" w:hAnsi="PT Astra Serif"/>
          <w:b/>
          <w:bCs/>
          <w:sz w:val="28"/>
          <w:szCs w:val="28"/>
          <w:lang w:eastAsia="ru-RU"/>
        </w:rPr>
        <w:t>5.2. Требования, которым должны соответствовать работодатели на первое число месяца, в котором подана заявка:</w:t>
      </w:r>
    </w:p>
    <w:p>
      <w:pPr>
        <w:pStyle w:val="ConsPlusNormal"/>
        <w:spacing w:lineRule="auto" w:line="240"/>
        <w:ind w:firstLine="709"/>
        <w:jc w:val="both"/>
        <w:rPr>
          <w:rFonts w:ascii="PT Astra Serif" w:hAnsi="PT Astra Serif"/>
        </w:rPr>
      </w:pPr>
      <w:r>
        <w:rPr>
          <w:rFonts w:cs="Times New Roman" w:ascii="PT Astra Serif" w:hAnsi="PT Astra Serif"/>
          <w:sz w:val="28"/>
          <w:szCs w:val="28"/>
          <w:highlight w:val="white"/>
        </w:rPr>
        <w:t>отсутствие у работодателя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w:t>
        <w:br/>
        <w:t>и сборах;</w:t>
      </w:r>
    </w:p>
    <w:p>
      <w:pPr>
        <w:pStyle w:val="ConsPlusNormal"/>
        <w:spacing w:lineRule="auto" w:line="240"/>
        <w:ind w:firstLine="709"/>
        <w:jc w:val="both"/>
        <w:rPr>
          <w:rFonts w:ascii="PT Astra Serif" w:hAnsi="PT Astra Serif"/>
        </w:rPr>
      </w:pPr>
      <w:r>
        <w:rPr>
          <w:rFonts w:cs="Times New Roman" w:ascii="PT Astra Serif" w:hAnsi="PT Astra Serif"/>
          <w:sz w:val="28"/>
          <w:szCs w:val="28"/>
          <w:highlight w:val="white"/>
        </w:rPr>
        <w:t>отсутствие у работодателя просроченной задолженности по возврату</w:t>
        <w:br/>
        <w:t>в краевой бюджет субсидий, бюджетных инвестиций, предоставленных в том числе в соответствии с иными правовыми актами, и иной просроченной (неурегулированной) задолженности по денежным обязательствам перед краевым бюджетом;</w:t>
      </w:r>
    </w:p>
    <w:p>
      <w:pPr>
        <w:pStyle w:val="ConsPlusNormal"/>
        <w:spacing w:lineRule="auto" w:line="240"/>
        <w:ind w:firstLine="709"/>
        <w:jc w:val="both"/>
        <w:rPr>
          <w:rFonts w:ascii="PT Astra Serif" w:hAnsi="PT Astra Serif"/>
        </w:rPr>
      </w:pPr>
      <w:r>
        <w:rPr>
          <w:rFonts w:cs="Times New Roman" w:ascii="PT Astra Serif" w:hAnsi="PT Astra Serif"/>
          <w:sz w:val="28"/>
          <w:szCs w:val="28"/>
          <w:highlight w:val="white"/>
        </w:rPr>
        <w:t>работодатель - юридическое лицо не должен находиться в процессе реорганизации (за исключением реорганизации в форме присоединения</w:t>
        <w:br/>
        <w:t>к данному работодателю - юридическому лицу другого юридического лица), ликвидации, в отношении него не должна быть введена процедура банкротства, деятельность работодателя не должна быть приостановлена в порядке, предусмотренном законодательством Российской Федерации, а работодатель - индивидуальный предприниматель не должен прекратить деятельность</w:t>
        <w:br/>
        <w:t>в качестве индивидуального предпринимателя;</w:t>
      </w:r>
    </w:p>
    <w:p>
      <w:pPr>
        <w:pStyle w:val="ConsPlusNormal"/>
        <w:spacing w:lineRule="auto" w:line="240"/>
        <w:ind w:firstLine="709"/>
        <w:jc w:val="both"/>
        <w:rPr>
          <w:rFonts w:ascii="PT Astra Serif" w:hAnsi="PT Astra Serif"/>
        </w:rPr>
      </w:pPr>
      <w:r>
        <w:rPr>
          <w:rFonts w:cs="Times New Roman" w:ascii="PT Astra Serif" w:hAnsi="PT Astra Serif"/>
          <w:sz w:val="28"/>
          <w:szCs w:val="28"/>
          <w:highlight w:val="white"/>
        </w:rPr>
        <w:t>работодатель не должен являться иностранным юридическим лицом,</w:t>
        <w:br/>
        <w:t>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w:t>
        <w:br/>
        <w:t>и территорий, предоставляющих льготный налоговый режим налогообложения и (или) не предусматривающих раскрытие и предоставление информации при проведении финансовых операций (оффшорные зоны), в совокупности превышает 50 процентов;</w:t>
      </w:r>
    </w:p>
    <w:p>
      <w:pPr>
        <w:pStyle w:val="ConsPlusNormal"/>
        <w:shd w:val="clear" w:color="auto" w:fill="FFFFFF"/>
        <w:spacing w:lineRule="auto" w:line="240" w:before="0" w:after="0"/>
        <w:ind w:firstLine="709"/>
        <w:jc w:val="both"/>
        <w:rPr>
          <w:rFonts w:ascii="PT Astra Serif" w:hAnsi="PT Astra Serif"/>
        </w:rPr>
      </w:pPr>
      <w:r>
        <w:rPr>
          <w:rFonts w:eastAsia="Times New Roman" w:cs="Times New Roman" w:ascii="PT Astra Serif" w:hAnsi="PT Astra Serif"/>
          <w:sz w:val="28"/>
          <w:szCs w:val="28"/>
          <w:highlight w:val="white"/>
          <w:lang w:eastAsia="ru-RU"/>
        </w:rPr>
        <w:t>работодатель не должен получать средства из краевого бюджета</w:t>
        <w:br/>
        <w:t>на основании иных нормативных правовых актов на цели, указанные в пункте</w:t>
        <w:br/>
        <w:t xml:space="preserve">3 настоящего </w:t>
      </w:r>
      <w:r>
        <w:rPr>
          <w:rFonts w:eastAsia="Times New Roman" w:cs="Times New Roman" w:ascii="PT Astra Serif" w:hAnsi="PT Astra Serif"/>
          <w:color w:val="auto"/>
          <w:kern w:val="0"/>
          <w:sz w:val="28"/>
          <w:szCs w:val="28"/>
          <w:highlight w:val="white"/>
          <w:lang w:val="ru-RU" w:eastAsia="ru-RU" w:bidi="ar-SA"/>
        </w:rPr>
        <w:t>объявления</w:t>
      </w:r>
      <w:r>
        <w:rPr>
          <w:rFonts w:eastAsia="Times New Roman" w:cs="Times New Roman" w:ascii="PT Astra Serif" w:hAnsi="PT Astra Serif"/>
          <w:sz w:val="28"/>
          <w:szCs w:val="28"/>
          <w:highlight w:val="white"/>
          <w:lang w:eastAsia="ru-RU"/>
        </w:rPr>
        <w:t>.</w:t>
      </w:r>
    </w:p>
    <w:p>
      <w:pPr>
        <w:pStyle w:val="Normal"/>
        <w:shd w:val="clear" w:color="auto" w:fill="FFFFFF"/>
        <w:spacing w:lineRule="auto" w:line="240" w:before="0" w:after="0"/>
        <w:ind w:firstLine="709"/>
        <w:jc w:val="both"/>
        <w:rPr>
          <w:rFonts w:ascii="PT Astra Serif" w:hAnsi="PT Astra Serif"/>
        </w:rPr>
      </w:pPr>
      <w:r>
        <w:rPr>
          <w:rFonts w:eastAsia="Times New Roman" w:cs="Times New Roman" w:ascii="PT Astra Serif" w:hAnsi="PT Astra Serif"/>
          <w:sz w:val="28"/>
          <w:szCs w:val="28"/>
          <w:lang w:eastAsia="ru-RU"/>
        </w:rPr>
        <w:t> </w:t>
      </w:r>
      <w:r>
        <w:rPr>
          <w:rFonts w:eastAsia="Times New Roman" w:cs="Times New Roman" w:ascii="PT Astra Serif" w:hAnsi="PT Astra Serif"/>
          <w:b/>
          <w:bCs/>
          <w:sz w:val="28"/>
          <w:szCs w:val="28"/>
          <w:lang w:eastAsia="ru-RU"/>
        </w:rPr>
        <w:t>6.</w:t>
      </w:r>
      <w:r>
        <w:rPr>
          <w:rFonts w:ascii="PT Astra Serif" w:hAnsi="PT Astra Serif"/>
        </w:rPr>
        <w:t> </w:t>
      </w:r>
      <w:r>
        <w:rPr>
          <w:rFonts w:eastAsia="Times New Roman" w:cs="Times New Roman" w:ascii="PT Astra Serif" w:hAnsi="PT Astra Serif"/>
          <w:b/>
          <w:bCs/>
          <w:sz w:val="28"/>
          <w:szCs w:val="28"/>
          <w:lang w:eastAsia="ru-RU"/>
        </w:rPr>
        <w:t xml:space="preserve">Порядок подачи заявок, требования, предъявляемые к форме </w:t>
        <w:br/>
        <w:t>и содержанию заявок, перечень документов, прилагаемых к заявке.</w:t>
      </w:r>
    </w:p>
    <w:p>
      <w:pPr>
        <w:pStyle w:val="Normal"/>
        <w:shd w:val="clear" w:color="auto" w:fill="FFFFFF"/>
        <w:spacing w:lineRule="auto" w:line="240" w:before="0" w:after="0"/>
        <w:ind w:firstLine="709"/>
        <w:jc w:val="both"/>
        <w:rPr>
          <w:rFonts w:ascii="PT Astra Serif" w:hAnsi="PT Astra Serif"/>
        </w:rPr>
      </w:pPr>
      <w:r>
        <w:rPr>
          <w:rFonts w:eastAsia="Times New Roman" w:cs="Times New Roman" w:ascii="PT Astra Serif" w:hAnsi="PT Astra Serif"/>
          <w:b/>
          <w:bCs/>
          <w:sz w:val="28"/>
          <w:szCs w:val="28"/>
          <w:lang w:eastAsia="ru-RU"/>
        </w:rPr>
        <w:t>6.1. </w:t>
      </w:r>
      <w:r>
        <w:rPr>
          <w:rFonts w:eastAsia="Times New Roman" w:cs="Times New Roman" w:ascii="PT Astra Serif" w:hAnsi="PT Astra Serif"/>
          <w:b w:val="false"/>
          <w:bCs w:val="false"/>
          <w:sz w:val="28"/>
          <w:szCs w:val="28"/>
          <w:highlight w:val="white"/>
          <w:lang w:eastAsia="ru-RU"/>
        </w:rPr>
        <w:t>Для участия в отборе работодатели представляют в учреждение</w:t>
        <w:br/>
        <w:t>в сроки, указанные в объявлении, заявку по форме согласно приложению</w:t>
        <w:br/>
        <w:t>к настоящему объявлению</w:t>
      </w:r>
      <w:r>
        <w:rPr>
          <w:rFonts w:eastAsia="Times New Roman" w:cs="Times New Roman" w:ascii="PT Astra Serif" w:hAnsi="PT Astra Serif"/>
          <w:bCs/>
          <w:sz w:val="28"/>
          <w:szCs w:val="28"/>
          <w:lang w:eastAsia="ru-RU"/>
        </w:rPr>
        <w:t>, которая включает в том числе согласие на публикацию (размещение) в информационно-телекоммуникационной сети Интернет информации о работодателе, о подаваемой работодателем заявке, иной информации о работодателе, связанной с соответствующим отбором,</w:t>
        <w:br/>
        <w:t>а также согласие на обработку персональных данных (для физического лица).</w:t>
      </w:r>
    </w:p>
    <w:p>
      <w:pPr>
        <w:pStyle w:val="Normal"/>
        <w:shd w:val="clear" w:color="auto" w:fill="FFFFFF"/>
        <w:spacing w:lineRule="auto" w:line="240" w:before="0" w:after="0"/>
        <w:ind w:firstLine="709"/>
        <w:jc w:val="both"/>
        <w:rPr>
          <w:rFonts w:ascii="PT Astra Serif" w:hAnsi="PT Astra Serif"/>
        </w:rPr>
      </w:pPr>
      <w:r>
        <w:rPr>
          <w:rFonts w:eastAsia="Times New Roman" w:cs="Times New Roman" w:ascii="PT Astra Serif" w:hAnsi="PT Astra Serif"/>
          <w:bCs/>
          <w:sz w:val="28"/>
          <w:szCs w:val="28"/>
          <w:lang w:eastAsia="ru-RU"/>
        </w:rPr>
        <w:t>Заявка подписывается руководителем организации и заверяется печатью организации (при наличии).</w:t>
      </w:r>
    </w:p>
    <w:p>
      <w:pPr>
        <w:pStyle w:val="Normal"/>
        <w:shd w:val="clear" w:color="auto" w:fill="FFFFFF"/>
        <w:spacing w:lineRule="auto" w:line="240" w:before="0" w:after="0"/>
        <w:ind w:firstLine="709"/>
        <w:jc w:val="both"/>
        <w:rPr>
          <w:rFonts w:ascii="PT Astra Serif" w:hAnsi="PT Astra Serif"/>
        </w:rPr>
      </w:pPr>
      <w:r>
        <w:rPr>
          <w:rFonts w:eastAsia="Times New Roman" w:cs="Times New Roman" w:ascii="PT Astra Serif" w:hAnsi="PT Astra Serif"/>
          <w:b/>
          <w:bCs/>
          <w:sz w:val="28"/>
          <w:szCs w:val="28"/>
          <w:lang w:eastAsia="ru-RU"/>
        </w:rPr>
        <w:t>6.2. К заявке прилагаются следующие документы:</w:t>
      </w:r>
    </w:p>
    <w:p>
      <w:pPr>
        <w:pStyle w:val="ConsPlusNormal"/>
        <w:spacing w:lineRule="auto" w:line="240"/>
        <w:ind w:firstLine="709"/>
        <w:jc w:val="both"/>
        <w:rPr>
          <w:rFonts w:ascii="PT Astra Serif" w:hAnsi="PT Astra Serif"/>
        </w:rPr>
      </w:pPr>
      <w:r>
        <w:rPr>
          <w:rFonts w:cs="Times New Roman" w:ascii="PT Astra Serif" w:hAnsi="PT Astra Serif"/>
          <w:sz w:val="28"/>
          <w:szCs w:val="28"/>
          <w:highlight w:val="white"/>
        </w:rPr>
        <w:t>копия распорядительного акта работодателя об установлении неполного рабочего времени, временной приостановки работ, предоставлении отпусков без сохранения заработной платы, проведении мероприятий по высвобождению (</w:t>
      </w:r>
      <w:r>
        <w:rPr>
          <w:rFonts w:cs="Times New Roman" w:ascii="PT Astra Serif" w:hAnsi="PT Astra Serif"/>
          <w:color w:val="000000"/>
          <w:sz w:val="28"/>
          <w:szCs w:val="28"/>
          <w:highlight w:val="white"/>
        </w:rPr>
        <w:t>при</w:t>
      </w:r>
      <w:r>
        <w:rPr>
          <w:rFonts w:cs="Times New Roman" w:ascii="PT Astra Serif" w:hAnsi="PT Astra Serif"/>
          <w:sz w:val="28"/>
          <w:szCs w:val="28"/>
          <w:highlight w:val="white"/>
        </w:rPr>
        <w:t xml:space="preserve"> организации работодателем временных работ), заверенная</w:t>
        <w:br/>
        <w:t>в установленном порядке;</w:t>
      </w:r>
    </w:p>
    <w:p>
      <w:pPr>
        <w:pStyle w:val="ConsPlusNormal"/>
        <w:spacing w:lineRule="auto" w:line="240"/>
        <w:ind w:firstLine="709"/>
        <w:jc w:val="both"/>
        <w:rPr>
          <w:rFonts w:ascii="PT Astra Serif" w:hAnsi="PT Astra Serif"/>
        </w:rPr>
      </w:pPr>
      <w:r>
        <w:rPr>
          <w:rFonts w:cs="Times New Roman" w:ascii="PT Astra Serif" w:hAnsi="PT Astra Serif"/>
          <w:sz w:val="28"/>
          <w:szCs w:val="28"/>
          <w:highlight w:val="white"/>
        </w:rPr>
        <w:t>копия распорядительного акта работодателя по организации временных работ (в случае организации работодателем временных работ для своих работников, находящихся под риском увольнения);</w:t>
      </w:r>
    </w:p>
    <w:p>
      <w:pPr>
        <w:pStyle w:val="ConsPlusNormal"/>
        <w:spacing w:lineRule="auto" w:line="240"/>
        <w:ind w:firstLine="709"/>
        <w:jc w:val="both"/>
        <w:rPr>
          <w:rFonts w:ascii="PT Astra Serif" w:hAnsi="PT Astra Serif"/>
        </w:rPr>
      </w:pPr>
      <w:r>
        <w:rPr>
          <w:rFonts w:cs="Times New Roman" w:ascii="PT Astra Serif" w:hAnsi="PT Astra Serif"/>
          <w:sz w:val="28"/>
          <w:szCs w:val="28"/>
          <w:highlight w:val="white"/>
        </w:rPr>
        <w:t xml:space="preserve">справка налогового органа об отсутствии у работодателя задолженности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выданная не ранее чем за 30 дней до даты окончания срока приема заявок </w:t>
      </w:r>
      <w:r>
        <w:rPr>
          <w:rFonts w:eastAsia="Times New Roman" w:cs="Times New Roman" w:ascii="PT Astra Serif" w:hAnsi="PT Astra Serif"/>
          <w:i/>
          <w:sz w:val="28"/>
          <w:szCs w:val="28"/>
          <w:highlight w:val="white"/>
          <w:lang w:eastAsia="ru-RU"/>
        </w:rPr>
        <w:t>(предоставляется по инициативе работодателя</w:t>
      </w:r>
      <w:r>
        <w:rPr>
          <w:rFonts w:eastAsia="Times New Roman" w:cs="Times New Roman" w:ascii="PT Astra Serif" w:hAnsi="PT Astra Serif"/>
          <w:sz w:val="28"/>
          <w:szCs w:val="28"/>
          <w:highlight w:val="white"/>
          <w:lang w:eastAsia="ru-RU"/>
        </w:rPr>
        <w:t>)</w:t>
      </w:r>
      <w:r>
        <w:rPr>
          <w:rFonts w:cs="Times New Roman" w:ascii="PT Astra Serif" w:hAnsi="PT Astra Serif"/>
          <w:sz w:val="28"/>
          <w:szCs w:val="28"/>
          <w:highlight w:val="white"/>
        </w:rPr>
        <w:t>;</w:t>
      </w:r>
    </w:p>
    <w:p>
      <w:pPr>
        <w:pStyle w:val="ConsPlusNormal"/>
        <w:spacing w:lineRule="auto" w:line="240"/>
        <w:ind w:firstLine="709"/>
        <w:jc w:val="both"/>
        <w:rPr>
          <w:rFonts w:ascii="PT Astra Serif" w:hAnsi="PT Astra Serif"/>
        </w:rPr>
      </w:pPr>
      <w:r>
        <w:rPr>
          <w:rFonts w:cs="Times New Roman" w:ascii="PT Astra Serif" w:hAnsi="PT Astra Serif"/>
          <w:sz w:val="28"/>
          <w:szCs w:val="28"/>
          <w:highlight w:val="white"/>
        </w:rPr>
        <w:t xml:space="preserve">выписка из Единого государственного реестра юридических лиц или Единого государственного реестра индивидуальных предпринимателей по состоянию на дату не ранее чем за 30 календарных дней до даты окончания срока приема заявок </w:t>
      </w:r>
      <w:r>
        <w:rPr>
          <w:rFonts w:eastAsia="Times New Roman" w:cs="Times New Roman" w:ascii="PT Astra Serif" w:hAnsi="PT Astra Serif"/>
          <w:i/>
          <w:sz w:val="28"/>
          <w:szCs w:val="28"/>
          <w:highlight w:val="white"/>
          <w:lang w:eastAsia="ru-RU"/>
        </w:rPr>
        <w:t>(предоставляется по инициативе работодателя</w:t>
      </w:r>
      <w:r>
        <w:rPr>
          <w:rFonts w:eastAsia="Times New Roman" w:cs="Times New Roman" w:ascii="PT Astra Serif" w:hAnsi="PT Astra Serif"/>
          <w:sz w:val="28"/>
          <w:szCs w:val="28"/>
          <w:highlight w:val="white"/>
          <w:lang w:eastAsia="ru-RU"/>
        </w:rPr>
        <w:t>);</w:t>
      </w:r>
    </w:p>
    <w:p>
      <w:pPr>
        <w:pStyle w:val="ConsPlusNormal"/>
        <w:spacing w:lineRule="auto" w:line="240"/>
        <w:ind w:firstLine="709"/>
        <w:jc w:val="both"/>
        <w:rPr>
          <w:rFonts w:ascii="PT Astra Serif" w:hAnsi="PT Astra Serif"/>
        </w:rPr>
      </w:pPr>
      <w:r>
        <w:rPr>
          <w:rFonts w:cs="Times New Roman" w:ascii="PT Astra Serif" w:hAnsi="PT Astra Serif"/>
          <w:sz w:val="28"/>
          <w:szCs w:val="28"/>
          <w:highlight w:val="white"/>
        </w:rPr>
        <w:t>копии заключенных с участниками общественных работ</w:t>
      </w:r>
      <w:r>
        <w:rPr>
          <w:rFonts w:cs="Times New Roman" w:ascii="PT Astra Serif" w:hAnsi="PT Astra Serif"/>
          <w:color w:val="000000"/>
          <w:sz w:val="28"/>
          <w:szCs w:val="28"/>
          <w:highlight w:val="white"/>
        </w:rPr>
        <w:t xml:space="preserve"> срочных трудовых договоров на период участия в общественных работах, заверенные в установленном порядке (в случае организации общественных работ); </w:t>
      </w:r>
    </w:p>
    <w:p>
      <w:pPr>
        <w:pStyle w:val="ConsPlusNormal"/>
        <w:spacing w:lineRule="auto" w:line="240"/>
        <w:ind w:firstLine="709"/>
        <w:jc w:val="both"/>
        <w:rPr>
          <w:rFonts w:ascii="PT Astra Serif" w:hAnsi="PT Astra Serif"/>
        </w:rPr>
      </w:pPr>
      <w:r>
        <w:rPr>
          <w:rFonts w:cs="Times New Roman" w:ascii="PT Astra Serif" w:hAnsi="PT Astra Serif"/>
          <w:color w:val="000000"/>
          <w:sz w:val="28"/>
          <w:szCs w:val="28"/>
          <w:highlight w:val="white"/>
        </w:rPr>
        <w:t>копии заключенных с работниками, находящимися под риском увольнения, срочных трудовых договоров на период участия во временных работах, заверенные в установленном порядке (в случае организации временных работ);</w:t>
      </w:r>
    </w:p>
    <w:p>
      <w:pPr>
        <w:pStyle w:val="ConsPlusNormal"/>
        <w:spacing w:lineRule="auto" w:line="240"/>
        <w:ind w:firstLine="709"/>
        <w:jc w:val="both"/>
        <w:rPr>
          <w:rFonts w:ascii="PT Astra Serif" w:hAnsi="PT Astra Serif"/>
        </w:rPr>
      </w:pPr>
      <w:r>
        <w:rPr>
          <w:rFonts w:cs="Times New Roman" w:ascii="PT Astra Serif" w:hAnsi="PT Astra Serif"/>
          <w:sz w:val="28"/>
          <w:szCs w:val="28"/>
          <w:highlight w:val="white"/>
        </w:rPr>
        <w:t>расчет затрат на оплату труда работников в соответствии с пунктом 25 настоящего Порядка, заверенный подпис</w:t>
      </w:r>
      <w:r>
        <w:rPr>
          <w:rFonts w:cs="Times New Roman" w:ascii="PT Astra Serif" w:hAnsi="PT Astra Serif"/>
          <w:color w:val="000000"/>
          <w:sz w:val="28"/>
          <w:szCs w:val="28"/>
          <w:highlight w:val="white"/>
        </w:rPr>
        <w:t>ью</w:t>
      </w:r>
      <w:r>
        <w:rPr>
          <w:rFonts w:cs="Times New Roman" w:ascii="PT Astra Serif" w:hAnsi="PT Astra Serif"/>
          <w:sz w:val="28"/>
          <w:szCs w:val="28"/>
          <w:highlight w:val="white"/>
        </w:rPr>
        <w:t xml:space="preserve"> и печатью работодателя</w:t>
        <w:br/>
        <w:t>(при наличии);</w:t>
      </w:r>
    </w:p>
    <w:p>
      <w:pPr>
        <w:pStyle w:val="ConsPlusNormal"/>
        <w:shd w:val="clear" w:color="auto" w:fill="FFFFFF"/>
        <w:spacing w:lineRule="auto" w:line="240" w:before="0" w:after="0"/>
        <w:ind w:firstLine="709"/>
        <w:jc w:val="both"/>
        <w:rPr>
          <w:rFonts w:ascii="PT Astra Serif" w:hAnsi="PT Astra Serif"/>
        </w:rPr>
      </w:pPr>
      <w:r>
        <w:rPr>
          <w:rFonts w:eastAsia="Times New Roman" w:cs="Times New Roman" w:ascii="PT Astra Serif" w:hAnsi="PT Astra Serif"/>
          <w:sz w:val="28"/>
          <w:szCs w:val="28"/>
          <w:highlight w:val="white"/>
          <w:lang w:eastAsia="ru-RU"/>
        </w:rPr>
        <w:t xml:space="preserve">гарантийное обязательство о соблюдении запретов, предусмотренных пунктом </w:t>
      </w:r>
      <w:r>
        <w:rPr>
          <w:rFonts w:eastAsia="Times New Roman" w:cs="Times New Roman" w:ascii="PT Astra Serif" w:hAnsi="PT Astra Serif"/>
          <w:color w:val="000000"/>
          <w:sz w:val="28"/>
          <w:szCs w:val="28"/>
          <w:highlight w:val="white"/>
          <w:lang w:eastAsia="ru-RU"/>
        </w:rPr>
        <w:t>11</w:t>
      </w:r>
      <w:r>
        <w:rPr>
          <w:rFonts w:eastAsia="Times New Roman" w:cs="Times New Roman" w:ascii="PT Astra Serif" w:hAnsi="PT Astra Serif"/>
          <w:sz w:val="28"/>
          <w:szCs w:val="28"/>
          <w:highlight w:val="white"/>
          <w:lang w:eastAsia="ru-RU"/>
        </w:rPr>
        <w:t xml:space="preserve"> настоящего Порядка, заверенное подписью и печатью работодателя (при наличии).</w:t>
      </w:r>
    </w:p>
    <w:p>
      <w:pPr>
        <w:pStyle w:val="ConsPlusNormal"/>
        <w:shd w:val="clear" w:color="auto" w:fill="FFFFFF"/>
        <w:spacing w:lineRule="auto" w:line="240" w:before="0" w:after="0"/>
        <w:ind w:firstLine="709"/>
        <w:jc w:val="both"/>
        <w:rPr>
          <w:rFonts w:ascii="PT Astra Serif" w:hAnsi="PT Astra Serif"/>
        </w:rPr>
      </w:pPr>
      <w:r>
        <w:rPr>
          <w:rFonts w:eastAsia="Times New Roman" w:cs="Times New Roman" w:ascii="PT Astra Serif" w:hAnsi="PT Astra Serif"/>
          <w:b/>
          <w:bCs/>
          <w:sz w:val="28"/>
          <w:szCs w:val="28"/>
          <w:highlight w:val="white"/>
          <w:lang w:eastAsia="ru-RU"/>
        </w:rPr>
        <w:t>Для участия в отборе работодатель представляет не более одной заявки на участие в отборе при организации общественных работ для участников временных работ и (или) при организации временного трудоустройства работников организации</w:t>
      </w:r>
      <w:r>
        <w:rPr>
          <w:rFonts w:eastAsia="Times New Roman" w:cs="Times New Roman" w:ascii="PT Astra Serif" w:hAnsi="PT Astra Serif"/>
          <w:b/>
          <w:bCs/>
          <w:color w:val="000000"/>
          <w:sz w:val="28"/>
          <w:szCs w:val="28"/>
          <w:highlight w:val="white"/>
          <w:lang w:eastAsia="ru-RU"/>
        </w:rPr>
        <w:t>.</w:t>
      </w:r>
    </w:p>
    <w:p>
      <w:pPr>
        <w:pStyle w:val="Normal"/>
        <w:shd w:val="clear" w:color="auto" w:fill="FFFFFF"/>
        <w:spacing w:lineRule="auto" w:line="240" w:before="0" w:after="0"/>
        <w:ind w:firstLine="709"/>
        <w:jc w:val="both"/>
        <w:rPr>
          <w:rFonts w:ascii="PT Astra Serif" w:hAnsi="PT Astra Serif"/>
        </w:rPr>
      </w:pPr>
      <w:r>
        <w:rPr>
          <w:rFonts w:eastAsia="Times New Roman" w:cs="Times New Roman" w:ascii="PT Astra Serif" w:hAnsi="PT Astra Serif"/>
          <w:b/>
          <w:bCs/>
          <w:sz w:val="28"/>
          <w:szCs w:val="28"/>
          <w:lang w:eastAsia="ru-RU"/>
        </w:rPr>
        <w:t>7. </w:t>
      </w:r>
      <w:r>
        <w:rPr>
          <w:rFonts w:eastAsia="Times New Roman" w:cs="Times New Roman" w:ascii="PT Astra Serif" w:hAnsi="PT Astra Serif"/>
          <w:b/>
          <w:bCs/>
          <w:color w:val="000000"/>
          <w:sz w:val="28"/>
          <w:szCs w:val="28"/>
          <w:highlight w:val="white"/>
          <w:lang w:eastAsia="ru-RU"/>
        </w:rPr>
        <w:t>Заявка может быть отозвана до окончания срока приема заявки путем направления работодателем соответствующего обращения в учреждение, уполномоченный орган.</w:t>
      </w:r>
    </w:p>
    <w:p>
      <w:pPr>
        <w:pStyle w:val="Normal"/>
        <w:shd w:val="clear" w:color="auto" w:fill="FFFFFF"/>
        <w:spacing w:lineRule="auto" w:line="240" w:before="0" w:after="0"/>
        <w:ind w:firstLine="709"/>
        <w:jc w:val="both"/>
        <w:rPr>
          <w:rFonts w:ascii="PT Astra Serif" w:hAnsi="PT Astra Serif"/>
        </w:rPr>
      </w:pPr>
      <w:r>
        <w:rPr>
          <w:rFonts w:eastAsia="Times New Roman" w:cs="Times New Roman" w:ascii="PT Astra Serif" w:hAnsi="PT Astra Serif"/>
          <w:b/>
          <w:bCs/>
          <w:sz w:val="28"/>
          <w:szCs w:val="28"/>
          <w:lang w:eastAsia="ru-RU"/>
        </w:rPr>
        <w:t>8. Порядок рассмотрения заявок.</w:t>
      </w:r>
    </w:p>
    <w:p>
      <w:pPr>
        <w:pStyle w:val="Normal"/>
        <w:spacing w:lineRule="auto" w:line="240" w:before="0" w:after="0"/>
        <w:ind w:firstLine="709"/>
        <w:jc w:val="both"/>
        <w:rPr>
          <w:rFonts w:ascii="PT Astra Serif" w:hAnsi="PT Astra Serif"/>
        </w:rPr>
      </w:pPr>
      <w:r>
        <w:rPr>
          <w:rFonts w:cs="Times New Roman" w:ascii="PT Astra Serif" w:hAnsi="PT Astra Serif"/>
          <w:sz w:val="28"/>
          <w:szCs w:val="28"/>
          <w:highlight w:val="white"/>
        </w:rPr>
        <w:t xml:space="preserve">Учреждение в течение </w:t>
      </w:r>
      <w:r>
        <w:rPr>
          <w:rFonts w:cs="Times New Roman" w:ascii="PT Astra Serif" w:hAnsi="PT Astra Serif"/>
          <w:color w:val="000000"/>
          <w:sz w:val="28"/>
          <w:szCs w:val="28"/>
          <w:highlight w:val="white"/>
        </w:rPr>
        <w:t>пяти</w:t>
      </w:r>
      <w:r>
        <w:rPr>
          <w:rFonts w:cs="Times New Roman" w:ascii="PT Astra Serif" w:hAnsi="PT Astra Serif"/>
          <w:sz w:val="28"/>
          <w:szCs w:val="28"/>
          <w:highlight w:val="white"/>
        </w:rPr>
        <w:t xml:space="preserve"> рабочих дней со дня </w:t>
      </w:r>
      <w:r>
        <w:rPr>
          <w:rFonts w:cs="Times New Roman" w:ascii="PT Astra Serif" w:hAnsi="PT Astra Serif"/>
          <w:color w:val="000000"/>
          <w:sz w:val="28"/>
          <w:szCs w:val="28"/>
          <w:highlight w:val="white"/>
        </w:rPr>
        <w:t>поступления</w:t>
      </w:r>
      <w:r>
        <w:rPr>
          <w:rFonts w:cs="Times New Roman" w:ascii="PT Astra Serif" w:hAnsi="PT Astra Serif"/>
          <w:sz w:val="28"/>
          <w:szCs w:val="28"/>
          <w:highlight w:val="white"/>
        </w:rPr>
        <w:t xml:space="preserve"> заяв</w:t>
      </w:r>
      <w:r>
        <w:rPr>
          <w:rFonts w:cs="Times New Roman" w:ascii="PT Astra Serif" w:hAnsi="PT Astra Serif"/>
          <w:color w:val="000000"/>
          <w:sz w:val="28"/>
          <w:szCs w:val="28"/>
          <w:highlight w:val="white"/>
        </w:rPr>
        <w:t>ки</w:t>
      </w:r>
      <w:r>
        <w:rPr>
          <w:rFonts w:cs="Times New Roman" w:ascii="PT Astra Serif" w:hAnsi="PT Astra Serif"/>
          <w:sz w:val="28"/>
          <w:szCs w:val="28"/>
          <w:highlight w:val="white"/>
        </w:rPr>
        <w:t xml:space="preserve"> и прилагаемых документов осуществляет их провер</w:t>
      </w:r>
      <w:r>
        <w:rPr>
          <w:rFonts w:cs="Times New Roman" w:ascii="PT Astra Serif" w:hAnsi="PT Astra Serif"/>
          <w:color w:val="000000"/>
          <w:sz w:val="28"/>
          <w:szCs w:val="28"/>
          <w:highlight w:val="white"/>
        </w:rPr>
        <w:t xml:space="preserve">ку на соответствие требованиям, установленным пунктом 5 настоящего объявления, правильности расчета субсидии, достоверности сведений, содержащихся в представленных документах, путем направления запросов в соответствующие государственные органы, органы местного самоуправления, организации. </w:t>
      </w:r>
    </w:p>
    <w:p>
      <w:pPr>
        <w:pStyle w:val="ConsPlusNormal"/>
        <w:spacing w:lineRule="auto" w:line="240" w:before="0" w:after="0"/>
        <w:ind w:firstLine="709"/>
        <w:jc w:val="both"/>
        <w:rPr>
          <w:rFonts w:ascii="PT Astra Serif" w:hAnsi="PT Astra Serif"/>
        </w:rPr>
      </w:pPr>
      <w:r>
        <w:rPr>
          <w:rFonts w:cs="Times New Roman" w:ascii="PT Astra Serif" w:hAnsi="PT Astra Serif"/>
          <w:sz w:val="28"/>
          <w:szCs w:val="28"/>
          <w:highlight w:val="white"/>
        </w:rPr>
        <w:t xml:space="preserve">В случае несоответствия представленных заявок и прилагаемых к </w:t>
      </w:r>
      <w:r>
        <w:rPr>
          <w:rFonts w:cs="Times New Roman" w:ascii="PT Astra Serif" w:hAnsi="PT Astra Serif"/>
          <w:color w:val="000000"/>
          <w:sz w:val="28"/>
          <w:szCs w:val="28"/>
          <w:highlight w:val="white"/>
        </w:rPr>
        <w:t>ним</w:t>
      </w:r>
      <w:r>
        <w:rPr>
          <w:rFonts w:cs="Times New Roman" w:ascii="PT Astra Serif" w:hAnsi="PT Astra Serif"/>
          <w:sz w:val="28"/>
          <w:szCs w:val="28"/>
          <w:highlight w:val="white"/>
        </w:rPr>
        <w:t xml:space="preserve"> документов требованиям, указанным в пункт</w:t>
      </w:r>
      <w:r>
        <w:rPr>
          <w:rFonts w:cs="Times New Roman" w:ascii="PT Astra Serif" w:hAnsi="PT Astra Serif"/>
          <w:color w:val="000000"/>
          <w:sz w:val="28"/>
          <w:szCs w:val="28"/>
          <w:highlight w:val="white"/>
        </w:rPr>
        <w:t>е</w:t>
      </w:r>
      <w:r>
        <w:rPr>
          <w:rFonts w:cs="Times New Roman" w:ascii="PT Astra Serif" w:hAnsi="PT Astra Serif"/>
          <w:sz w:val="28"/>
          <w:szCs w:val="28"/>
          <w:highlight w:val="white"/>
        </w:rPr>
        <w:t xml:space="preserve"> </w:t>
      </w:r>
      <w:r>
        <w:rPr>
          <w:rFonts w:eastAsia="Times New Roman" w:cs="Times New Roman" w:ascii="PT Astra Serif" w:hAnsi="PT Astra Serif"/>
          <w:color w:val="auto"/>
          <w:kern w:val="0"/>
          <w:sz w:val="28"/>
          <w:szCs w:val="28"/>
          <w:highlight w:val="white"/>
          <w:lang w:val="ru-RU" w:eastAsia="ru-RU" w:bidi="ar-SA"/>
        </w:rPr>
        <w:t>5</w:t>
      </w:r>
      <w:r>
        <w:rPr>
          <w:rFonts w:cs="Times New Roman" w:ascii="PT Astra Serif" w:hAnsi="PT Astra Serif"/>
          <w:sz w:val="28"/>
          <w:szCs w:val="28"/>
          <w:highlight w:val="white"/>
        </w:rPr>
        <w:t xml:space="preserve"> настоящего </w:t>
      </w:r>
      <w:r>
        <w:rPr>
          <w:rFonts w:cs="Times New Roman" w:ascii="PT Astra Serif" w:hAnsi="PT Astra Serif"/>
          <w:color w:val="000000"/>
          <w:sz w:val="28"/>
          <w:szCs w:val="28"/>
          <w:highlight w:val="white"/>
        </w:rPr>
        <w:t>объявления</w:t>
      </w:r>
      <w:r>
        <w:rPr>
          <w:rFonts w:cs="Times New Roman" w:ascii="PT Astra Serif" w:hAnsi="PT Astra Serif"/>
          <w:sz w:val="28"/>
          <w:szCs w:val="28"/>
          <w:highlight w:val="white"/>
        </w:rPr>
        <w:t>, недостоверности сведений в представленных документах учреждение в течение трех рабочих дней направляет работодателю письменное уведомление</w:t>
        <w:br/>
        <w:t xml:space="preserve">с предложением об устранении </w:t>
      </w:r>
      <w:r>
        <w:rPr>
          <w:rFonts w:cs="Times New Roman" w:ascii="PT Astra Serif" w:hAnsi="PT Astra Serif"/>
          <w:color w:val="000000"/>
          <w:sz w:val="28"/>
          <w:szCs w:val="28"/>
          <w:highlight w:val="white"/>
        </w:rPr>
        <w:t>выявленных нарушений (</w:t>
      </w:r>
      <w:r>
        <w:rPr>
          <w:rFonts w:cs="Times New Roman" w:ascii="PT Astra Serif" w:hAnsi="PT Astra Serif"/>
          <w:sz w:val="28"/>
          <w:szCs w:val="28"/>
          <w:highlight w:val="white"/>
        </w:rPr>
        <w:t xml:space="preserve">далее — уведомление). При условии устранения </w:t>
      </w:r>
      <w:r>
        <w:rPr>
          <w:rFonts w:cs="Times New Roman" w:ascii="PT Astra Serif" w:hAnsi="PT Astra Serif"/>
          <w:color w:val="000000"/>
          <w:sz w:val="28"/>
          <w:szCs w:val="28"/>
          <w:highlight w:val="white"/>
        </w:rPr>
        <w:t>выявленных нарушений</w:t>
      </w:r>
      <w:r>
        <w:rPr>
          <w:rFonts w:cs="Times New Roman" w:ascii="PT Astra Serif" w:hAnsi="PT Astra Serif"/>
          <w:sz w:val="28"/>
          <w:szCs w:val="28"/>
          <w:highlight w:val="white"/>
        </w:rPr>
        <w:t>, указанных</w:t>
        <w:br/>
        <w:t xml:space="preserve">в уведомлении, работодатель вправе в течение пяти рабочих дней со дня получения такого уведомления, но не позднее срока окончания приема заявок для участия в отборе повторно направить в учреждение заявку. </w:t>
      </w:r>
    </w:p>
    <w:p>
      <w:pPr>
        <w:pStyle w:val="Normal"/>
        <w:shd w:val="clear" w:color="auto" w:fill="FFFFFF"/>
        <w:spacing w:lineRule="auto" w:line="240" w:before="0" w:after="0"/>
        <w:ind w:firstLine="709"/>
        <w:jc w:val="both"/>
        <w:rPr>
          <w:rFonts w:ascii="PT Astra Serif" w:hAnsi="PT Astra Serif"/>
        </w:rPr>
      </w:pPr>
      <w:r>
        <w:rPr>
          <w:rFonts w:eastAsia="Times New Roman" w:cs="Times New Roman" w:ascii="PT Astra Serif" w:hAnsi="PT Astra Serif"/>
          <w:sz w:val="28"/>
          <w:szCs w:val="28"/>
          <w:highlight w:val="white"/>
          <w:lang w:eastAsia="ru-RU"/>
        </w:rPr>
        <w:t>Заявка не допускается к участию в отборе в случае отзыва заявки.</w:t>
      </w:r>
    </w:p>
    <w:p>
      <w:pPr>
        <w:pStyle w:val="ConsPlusNormal"/>
        <w:spacing w:lineRule="auto" w:line="240" w:before="0" w:after="0"/>
        <w:ind w:firstLine="709"/>
        <w:jc w:val="both"/>
        <w:rPr>
          <w:rFonts w:ascii="PT Astra Serif" w:hAnsi="PT Astra Serif"/>
        </w:rPr>
      </w:pPr>
      <w:r>
        <w:rPr>
          <w:rFonts w:cs="Times New Roman" w:ascii="PT Astra Serif" w:hAnsi="PT Astra Serif"/>
          <w:sz w:val="28"/>
          <w:szCs w:val="28"/>
          <w:highlight w:val="white"/>
        </w:rPr>
        <w:t xml:space="preserve"> </w:t>
      </w:r>
      <w:r>
        <w:rPr>
          <w:rFonts w:cs="Times New Roman" w:ascii="PT Astra Serif" w:hAnsi="PT Astra Serif"/>
          <w:color w:val="000000"/>
          <w:sz w:val="28"/>
          <w:szCs w:val="28"/>
          <w:highlight w:val="white"/>
        </w:rPr>
        <w:t>У</w:t>
      </w:r>
      <w:r>
        <w:rPr>
          <w:rFonts w:cs="Times New Roman" w:ascii="PT Astra Serif" w:hAnsi="PT Astra Serif"/>
          <w:sz w:val="28"/>
          <w:szCs w:val="28"/>
          <w:highlight w:val="white"/>
        </w:rPr>
        <w:t xml:space="preserve">чреждение в течение </w:t>
      </w:r>
      <w:r>
        <w:rPr>
          <w:rFonts w:cs="Times New Roman" w:ascii="PT Astra Serif" w:hAnsi="PT Astra Serif"/>
          <w:color w:val="000000"/>
          <w:sz w:val="28"/>
          <w:szCs w:val="28"/>
          <w:highlight w:val="white"/>
        </w:rPr>
        <w:t xml:space="preserve">пяти </w:t>
      </w:r>
      <w:r>
        <w:rPr>
          <w:rFonts w:cs="Times New Roman" w:ascii="PT Astra Serif" w:hAnsi="PT Astra Serif"/>
          <w:sz w:val="28"/>
          <w:szCs w:val="28"/>
          <w:highlight w:val="white"/>
        </w:rPr>
        <w:t>рабочих дней со дня окончания срока приема заявок:</w:t>
      </w:r>
    </w:p>
    <w:p>
      <w:pPr>
        <w:pStyle w:val="ConsPlusNormal"/>
        <w:spacing w:lineRule="auto" w:line="240" w:before="0" w:after="0"/>
        <w:ind w:firstLine="709"/>
        <w:jc w:val="both"/>
        <w:rPr>
          <w:rFonts w:ascii="PT Astra Serif" w:hAnsi="PT Astra Serif"/>
        </w:rPr>
      </w:pPr>
      <w:r>
        <w:rPr>
          <w:rFonts w:cs="Times New Roman" w:ascii="PT Astra Serif" w:hAnsi="PT Astra Serif"/>
          <w:sz w:val="28"/>
          <w:szCs w:val="28"/>
          <w:highlight w:val="white"/>
        </w:rPr>
        <w:t>Рассматривает их и принимает в форме</w:t>
      </w:r>
      <w:r>
        <w:rPr>
          <w:rFonts w:cs="Times New Roman" w:ascii="PT Astra Serif" w:hAnsi="PT Astra Serif"/>
          <w:color w:val="C9211E"/>
          <w:sz w:val="28"/>
          <w:szCs w:val="28"/>
          <w:highlight w:val="white"/>
        </w:rPr>
        <w:t xml:space="preserve"> </w:t>
      </w:r>
      <w:r>
        <w:rPr>
          <w:rFonts w:cs="Times New Roman" w:ascii="PT Astra Serif" w:hAnsi="PT Astra Serif"/>
          <w:sz w:val="28"/>
          <w:szCs w:val="28"/>
          <w:highlight w:val="white"/>
        </w:rPr>
        <w:t>приказа</w:t>
      </w:r>
      <w:r>
        <w:rPr>
          <w:rFonts w:cs="Times New Roman" w:ascii="PT Astra Serif" w:hAnsi="PT Astra Serif"/>
          <w:color w:val="C9211E"/>
          <w:sz w:val="28"/>
          <w:szCs w:val="28"/>
          <w:highlight w:val="white"/>
        </w:rPr>
        <w:t xml:space="preserve"> </w:t>
      </w:r>
      <w:r>
        <w:rPr>
          <w:rFonts w:cs="Times New Roman" w:ascii="PT Astra Serif" w:hAnsi="PT Astra Serif"/>
          <w:sz w:val="28"/>
          <w:szCs w:val="28"/>
          <w:highlight w:val="white"/>
        </w:rPr>
        <w:t>одно из следующих решений:</w:t>
      </w:r>
    </w:p>
    <w:p>
      <w:pPr>
        <w:pStyle w:val="ConsPlusNormal"/>
        <w:spacing w:lineRule="auto" w:line="240" w:before="0" w:after="0"/>
        <w:ind w:firstLine="709"/>
        <w:jc w:val="both"/>
        <w:rPr>
          <w:rFonts w:ascii="PT Astra Serif" w:hAnsi="PT Astra Serif"/>
        </w:rPr>
      </w:pPr>
      <w:r>
        <w:rPr>
          <w:rFonts w:cs="Times New Roman" w:ascii="PT Astra Serif" w:hAnsi="PT Astra Serif"/>
          <w:sz w:val="28"/>
          <w:szCs w:val="28"/>
          <w:highlight w:val="white"/>
        </w:rPr>
        <w:t>о предоставлении субсидии;</w:t>
      </w:r>
    </w:p>
    <w:p>
      <w:pPr>
        <w:pStyle w:val="ConsPlusNormal"/>
        <w:spacing w:lineRule="auto" w:line="240" w:before="0" w:after="0"/>
        <w:ind w:firstLine="709"/>
        <w:jc w:val="both"/>
        <w:rPr>
          <w:rFonts w:ascii="PT Astra Serif" w:hAnsi="PT Astra Serif"/>
        </w:rPr>
      </w:pPr>
      <w:r>
        <w:rPr>
          <w:rFonts w:cs="Times New Roman" w:ascii="PT Astra Serif" w:hAnsi="PT Astra Serif"/>
          <w:color w:val="000000"/>
          <w:sz w:val="28"/>
          <w:szCs w:val="28"/>
          <w:highlight w:val="white"/>
        </w:rPr>
        <w:t xml:space="preserve">об отказе в предоставлении субсидии; </w:t>
      </w:r>
    </w:p>
    <w:p>
      <w:pPr>
        <w:pStyle w:val="ConsPlusNormal"/>
        <w:spacing w:lineRule="auto" w:line="240" w:before="0" w:after="0"/>
        <w:ind w:firstLine="709"/>
        <w:jc w:val="both"/>
        <w:rPr>
          <w:rFonts w:ascii="PT Astra Serif" w:hAnsi="PT Astra Serif"/>
        </w:rPr>
      </w:pPr>
      <w:r>
        <w:rPr>
          <w:rFonts w:cs="Times New Roman" w:ascii="PT Astra Serif" w:hAnsi="PT Astra Serif"/>
          <w:color w:val="000000"/>
          <w:sz w:val="28"/>
          <w:szCs w:val="28"/>
          <w:highlight w:val="white"/>
        </w:rPr>
        <w:t>Направляет работодателям письменные уведомления о принятом решении по электронной почте, почтовым отправлением по адресу, указанному в заявке (с указанием причин отказа).</w:t>
      </w:r>
    </w:p>
    <w:p>
      <w:pPr>
        <w:pStyle w:val="ConsPlusNormal"/>
        <w:spacing w:lineRule="auto" w:line="240" w:before="0" w:after="0"/>
        <w:ind w:firstLine="709"/>
        <w:jc w:val="both"/>
        <w:rPr>
          <w:rFonts w:ascii="PT Astra Serif" w:hAnsi="PT Astra Serif"/>
        </w:rPr>
      </w:pPr>
      <w:r>
        <w:rPr>
          <w:rFonts w:eastAsia="Times New Roman" w:cs="Times New Roman" w:ascii="PT Astra Serif" w:hAnsi="PT Astra Serif"/>
          <w:b/>
          <w:bCs/>
          <w:color w:val="auto"/>
          <w:kern w:val="0"/>
          <w:sz w:val="28"/>
          <w:szCs w:val="28"/>
          <w:highlight w:val="white"/>
          <w:lang w:val="ru-RU" w:eastAsia="ru-RU" w:bidi="ar-SA"/>
        </w:rPr>
        <w:t>9</w:t>
      </w:r>
      <w:r>
        <w:rPr>
          <w:rFonts w:cs="Times New Roman" w:ascii="PT Astra Serif" w:hAnsi="PT Astra Serif"/>
          <w:b/>
          <w:bCs/>
          <w:sz w:val="28"/>
          <w:szCs w:val="28"/>
          <w:highlight w:val="white"/>
        </w:rPr>
        <w:t>. Основания для отклонения заявки:</w:t>
      </w:r>
    </w:p>
    <w:p>
      <w:pPr>
        <w:pStyle w:val="ConsPlusNormal"/>
        <w:spacing w:lineRule="auto" w:line="240" w:before="0" w:after="0"/>
        <w:ind w:firstLine="709"/>
        <w:jc w:val="both"/>
        <w:rPr>
          <w:rFonts w:ascii="PT Astra Serif" w:hAnsi="PT Astra Serif"/>
        </w:rPr>
      </w:pPr>
      <w:r>
        <w:rPr>
          <w:rFonts w:cs="Times New Roman" w:ascii="PT Astra Serif" w:hAnsi="PT Astra Serif"/>
          <w:sz w:val="28"/>
          <w:szCs w:val="28"/>
          <w:highlight w:val="white"/>
        </w:rPr>
        <w:t xml:space="preserve">несоответствие представленных работодателем заявки и прилагаемых к ней документов требованиям, установленным в пункте </w:t>
      </w:r>
      <w:r>
        <w:rPr>
          <w:rFonts w:eastAsia="Times New Roman" w:cs="Times New Roman" w:ascii="PT Astra Serif" w:hAnsi="PT Astra Serif"/>
          <w:color w:val="auto"/>
          <w:kern w:val="0"/>
          <w:sz w:val="28"/>
          <w:szCs w:val="28"/>
          <w:highlight w:val="white"/>
          <w:lang w:val="ru-RU" w:eastAsia="ru-RU" w:bidi="ar-SA"/>
        </w:rPr>
        <w:t>5</w:t>
      </w:r>
      <w:r>
        <w:rPr>
          <w:rFonts w:cs="Times New Roman" w:ascii="PT Astra Serif" w:hAnsi="PT Astra Serif"/>
          <w:sz w:val="28"/>
          <w:szCs w:val="28"/>
          <w:highlight w:val="white"/>
        </w:rPr>
        <w:t xml:space="preserve"> настоящего </w:t>
      </w:r>
      <w:r>
        <w:rPr>
          <w:rFonts w:eastAsia="Times New Roman" w:cs="Times New Roman" w:ascii="PT Astra Serif" w:hAnsi="PT Astra Serif"/>
          <w:color w:val="auto"/>
          <w:kern w:val="0"/>
          <w:sz w:val="28"/>
          <w:szCs w:val="28"/>
          <w:highlight w:val="white"/>
          <w:lang w:val="ru-RU" w:eastAsia="ru-RU" w:bidi="ar-SA"/>
        </w:rPr>
        <w:t>объявления</w:t>
      </w:r>
      <w:r>
        <w:rPr>
          <w:rFonts w:cs="Times New Roman" w:ascii="PT Astra Serif" w:hAnsi="PT Astra Serif"/>
          <w:sz w:val="28"/>
          <w:szCs w:val="28"/>
          <w:highlight w:val="white"/>
        </w:rPr>
        <w:t>;</w:t>
      </w:r>
    </w:p>
    <w:p>
      <w:pPr>
        <w:pStyle w:val="ConsPlusNormal"/>
        <w:spacing w:lineRule="auto" w:line="240" w:before="0" w:after="0"/>
        <w:ind w:firstLine="709"/>
        <w:jc w:val="both"/>
        <w:rPr>
          <w:rFonts w:ascii="PT Astra Serif" w:hAnsi="PT Astra Serif"/>
        </w:rPr>
      </w:pPr>
      <w:r>
        <w:rPr>
          <w:rFonts w:cs="Times New Roman" w:ascii="PT Astra Serif" w:hAnsi="PT Astra Serif"/>
          <w:sz w:val="28"/>
          <w:szCs w:val="28"/>
          <w:highlight w:val="white"/>
        </w:rPr>
        <w:t xml:space="preserve">несоответствие работодателя категориям, </w:t>
      </w:r>
      <w:r>
        <w:rPr>
          <w:rFonts w:cs="Times New Roman" w:ascii="PT Astra Serif" w:hAnsi="PT Astra Serif"/>
          <w:color w:val="000000"/>
          <w:sz w:val="28"/>
          <w:szCs w:val="28"/>
          <w:highlight w:val="white"/>
        </w:rPr>
        <w:t>условиям</w:t>
      </w:r>
      <w:r>
        <w:rPr>
          <w:rFonts w:cs="Times New Roman" w:ascii="PT Astra Serif" w:hAnsi="PT Astra Serif"/>
          <w:sz w:val="28"/>
          <w:szCs w:val="28"/>
          <w:highlight w:val="white"/>
        </w:rPr>
        <w:t xml:space="preserve"> и требованиям, установленным в пунктах </w:t>
      </w:r>
      <w:r>
        <w:rPr>
          <w:rFonts w:eastAsia="Times New Roman" w:cs="Times New Roman" w:ascii="PT Astra Serif" w:hAnsi="PT Astra Serif"/>
          <w:color w:val="auto"/>
          <w:kern w:val="0"/>
          <w:sz w:val="28"/>
          <w:szCs w:val="28"/>
          <w:highlight w:val="white"/>
          <w:lang w:val="ru-RU" w:eastAsia="ru-RU" w:bidi="ar-SA"/>
        </w:rPr>
        <w:t>3, 5</w:t>
      </w:r>
      <w:r>
        <w:rPr>
          <w:rFonts w:cs="Times New Roman" w:ascii="PT Astra Serif" w:hAnsi="PT Astra Serif"/>
          <w:sz w:val="28"/>
          <w:szCs w:val="28"/>
          <w:highlight w:val="white"/>
        </w:rPr>
        <w:t xml:space="preserve"> настоящего </w:t>
      </w:r>
      <w:r>
        <w:rPr>
          <w:rFonts w:eastAsia="Times New Roman" w:cs="Times New Roman" w:ascii="PT Astra Serif" w:hAnsi="PT Astra Serif"/>
          <w:color w:val="auto"/>
          <w:kern w:val="0"/>
          <w:sz w:val="28"/>
          <w:szCs w:val="28"/>
          <w:highlight w:val="white"/>
          <w:lang w:val="ru-RU" w:eastAsia="ru-RU" w:bidi="ar-SA"/>
        </w:rPr>
        <w:t>объявления</w:t>
      </w:r>
      <w:r>
        <w:rPr>
          <w:rFonts w:cs="Times New Roman" w:ascii="PT Astra Serif" w:hAnsi="PT Astra Serif"/>
          <w:sz w:val="28"/>
          <w:szCs w:val="28"/>
          <w:highlight w:val="white"/>
        </w:rPr>
        <w:t>;</w:t>
      </w:r>
    </w:p>
    <w:p>
      <w:pPr>
        <w:pStyle w:val="ConsPlusNormal"/>
        <w:spacing w:lineRule="auto" w:line="240" w:before="0" w:after="0"/>
        <w:ind w:firstLine="709"/>
        <w:jc w:val="both"/>
        <w:rPr>
          <w:rFonts w:ascii="PT Astra Serif" w:hAnsi="PT Astra Serif"/>
        </w:rPr>
      </w:pPr>
      <w:r>
        <w:rPr>
          <w:rFonts w:cs="Times New Roman" w:ascii="PT Astra Serif" w:hAnsi="PT Astra Serif"/>
          <w:sz w:val="28"/>
          <w:szCs w:val="28"/>
          <w:highlight w:val="white"/>
        </w:rPr>
        <w:t>представление заявки и прилагаемых к ней документов по истечении срока, установленного для подачи заявки и документов;</w:t>
      </w:r>
    </w:p>
    <w:p>
      <w:pPr>
        <w:pStyle w:val="ConsPlusNormal"/>
        <w:spacing w:lineRule="auto" w:line="240" w:before="0" w:after="0"/>
        <w:ind w:firstLine="709"/>
        <w:jc w:val="both"/>
        <w:rPr>
          <w:rFonts w:ascii="PT Astra Serif" w:hAnsi="PT Astra Serif"/>
        </w:rPr>
      </w:pPr>
      <w:r>
        <w:rPr>
          <w:rFonts w:cs="Times New Roman" w:ascii="PT Astra Serif" w:hAnsi="PT Astra Serif"/>
          <w:sz w:val="28"/>
          <w:szCs w:val="28"/>
          <w:highlight w:val="white"/>
        </w:rPr>
        <w:t>установление факта недостоверности представленной работодателем информации, в том числе информации о месте нахождения и адресе юридического лица;</w:t>
      </w:r>
    </w:p>
    <w:p>
      <w:pPr>
        <w:pStyle w:val="ConsPlusNormal"/>
        <w:spacing w:lineRule="auto" w:line="240" w:before="0" w:after="0"/>
        <w:ind w:firstLine="709"/>
        <w:jc w:val="both"/>
        <w:rPr>
          <w:rFonts w:ascii="PT Astra Serif" w:hAnsi="PT Astra Serif"/>
        </w:rPr>
      </w:pPr>
      <w:r>
        <w:rPr>
          <w:rFonts w:cs="Times New Roman" w:ascii="PT Astra Serif" w:hAnsi="PT Astra Serif"/>
          <w:sz w:val="28"/>
          <w:szCs w:val="28"/>
          <w:highlight w:val="white"/>
        </w:rPr>
        <w:t>наличие в представленных документах опечаток, подчисток, приписок, зачеркнутых слов и иных не оговоренных в них исправлений, а также повреждений, не позволяющих однозначно истолковывать содержание документа.</w:t>
      </w:r>
    </w:p>
    <w:p>
      <w:pPr>
        <w:pStyle w:val="ConsPlusNormal"/>
        <w:spacing w:lineRule="auto" w:line="240"/>
        <w:ind w:firstLine="709"/>
        <w:jc w:val="both"/>
        <w:rPr>
          <w:rFonts w:ascii="PT Astra Serif" w:hAnsi="PT Astra Serif"/>
        </w:rPr>
      </w:pPr>
      <w:r>
        <w:rPr>
          <w:rFonts w:eastAsia="Times New Roman" w:cs="Times New Roman" w:ascii="PT Astra Serif" w:hAnsi="PT Astra Serif"/>
          <w:b/>
          <w:bCs/>
          <w:color w:val="auto"/>
          <w:kern w:val="0"/>
          <w:sz w:val="28"/>
          <w:szCs w:val="28"/>
          <w:highlight w:val="white"/>
          <w:lang w:val="ru-RU" w:eastAsia="ru-RU" w:bidi="ar-SA"/>
        </w:rPr>
        <w:t>10</w:t>
      </w:r>
      <w:r>
        <w:rPr>
          <w:rFonts w:cs="Times New Roman" w:ascii="PT Astra Serif" w:hAnsi="PT Astra Serif"/>
          <w:b/>
          <w:bCs/>
          <w:sz w:val="28"/>
          <w:szCs w:val="28"/>
          <w:highlight w:val="white"/>
        </w:rPr>
        <w:t>. Информация о результатах рассмотрения заявок размещается</w:t>
        <w:br/>
        <w:t>на едином портале</w:t>
      </w:r>
      <w:r>
        <w:rPr>
          <w:rFonts w:cs="Times New Roman" w:ascii="PT Astra Serif" w:hAnsi="PT Astra Serif"/>
          <w:sz w:val="28"/>
          <w:szCs w:val="28"/>
          <w:highlight w:val="white"/>
        </w:rPr>
        <w:t xml:space="preserve">, а также на официальном сайте не позднее </w:t>
      </w:r>
      <w:r>
        <w:rPr>
          <w:rFonts w:cs="Times New Roman" w:ascii="PT Astra Serif" w:hAnsi="PT Astra Serif"/>
          <w:color w:val="000000"/>
          <w:sz w:val="28"/>
          <w:szCs w:val="28"/>
          <w:highlight w:val="white"/>
        </w:rPr>
        <w:t>пяти рабочих дней,</w:t>
      </w:r>
      <w:r>
        <w:rPr>
          <w:rFonts w:cs="Times New Roman" w:ascii="PT Astra Serif" w:hAnsi="PT Astra Serif"/>
          <w:sz w:val="28"/>
          <w:szCs w:val="28"/>
          <w:highlight w:val="white"/>
        </w:rPr>
        <w:t xml:space="preserve"> следующих за днем завершения отбора.</w:t>
      </w:r>
    </w:p>
    <w:p>
      <w:pPr>
        <w:pStyle w:val="Normal"/>
        <w:shd w:val="clear" w:color="auto" w:fill="FFFFFF"/>
        <w:spacing w:lineRule="auto" w:line="240" w:before="0" w:after="0"/>
        <w:ind w:firstLine="709"/>
        <w:jc w:val="both"/>
        <w:rPr>
          <w:rFonts w:ascii="PT Astra Serif" w:hAnsi="PT Astra Serif"/>
        </w:rPr>
      </w:pPr>
      <w:r>
        <w:rPr>
          <w:rFonts w:eastAsia="Times New Roman" w:cs="Times New Roman" w:ascii="PT Astra Serif" w:hAnsi="PT Astra Serif"/>
          <w:b/>
          <w:bCs/>
          <w:sz w:val="28"/>
          <w:szCs w:val="28"/>
          <w:highlight w:val="white"/>
          <w:lang w:eastAsia="ru-RU"/>
        </w:rPr>
        <w:t>11. Соглашение о предоставлении субсидии</w:t>
      </w:r>
      <w:r>
        <w:rPr>
          <w:rFonts w:eastAsia="Times New Roman" w:cs="Times New Roman" w:ascii="PT Astra Serif" w:hAnsi="PT Astra Serif"/>
          <w:bCs/>
          <w:sz w:val="28"/>
          <w:szCs w:val="28"/>
          <w:highlight w:val="white"/>
          <w:lang w:eastAsia="ru-RU"/>
        </w:rPr>
        <w:t xml:space="preserve"> заключается с работодателем, прошедшим отбор, </w:t>
      </w:r>
      <w:r>
        <w:rPr>
          <w:rFonts w:cs="Times New Roman" w:ascii="PT Astra Serif" w:hAnsi="PT Astra Serif"/>
          <w:sz w:val="28"/>
          <w:szCs w:val="28"/>
          <w:highlight w:val="white"/>
        </w:rPr>
        <w:t>в электронной форме</w:t>
        <w:br/>
        <w:t>в государственной интегрированной информационной системе управления общественными финансами «Электронный бюджет» (далее — система «Электронный бюджет»).</w:t>
      </w:r>
    </w:p>
    <w:p>
      <w:pPr>
        <w:pStyle w:val="ConsPlusNormal"/>
        <w:spacing w:lineRule="auto" w:line="240"/>
        <w:ind w:firstLine="709"/>
        <w:jc w:val="both"/>
        <w:rPr>
          <w:rFonts w:ascii="PT Astra Serif" w:hAnsi="PT Astra Serif"/>
        </w:rPr>
      </w:pPr>
      <w:r>
        <w:rPr>
          <w:rFonts w:cs="Times New Roman" w:ascii="PT Astra Serif" w:hAnsi="PT Astra Serif"/>
          <w:sz w:val="28"/>
          <w:szCs w:val="28"/>
          <w:highlight w:val="white"/>
        </w:rPr>
        <w:t>Учреждение в течение пяти рабочих дней со дня принятия решения</w:t>
        <w:br/>
        <w:t>о прохождении работодателями отбора формирует проект соглашения</w:t>
        <w:br/>
        <w:t>в электронной форме в системе «Электронный бюджет».</w:t>
      </w:r>
    </w:p>
    <w:p>
      <w:pPr>
        <w:pStyle w:val="ConsPlusNormal"/>
        <w:spacing w:lineRule="auto" w:line="240"/>
        <w:ind w:firstLine="709"/>
        <w:jc w:val="both"/>
        <w:rPr>
          <w:rFonts w:ascii="PT Astra Serif" w:hAnsi="PT Astra Serif"/>
        </w:rPr>
      </w:pPr>
      <w:r>
        <w:rPr>
          <w:rFonts w:cs="Times New Roman" w:ascii="PT Astra Serif" w:hAnsi="PT Astra Serif"/>
          <w:sz w:val="28"/>
          <w:szCs w:val="28"/>
          <w:highlight w:val="white"/>
        </w:rPr>
        <w:t>Работодатель в течение пяти рабочих дней со дня формирования проекта соглашения подписывает его в электронной форме в системе «Электронный бюджет» электронной цифровой подписью.</w:t>
      </w:r>
    </w:p>
    <w:p>
      <w:pPr>
        <w:pStyle w:val="ConsPlusNormal"/>
        <w:spacing w:lineRule="auto" w:line="240"/>
        <w:ind w:firstLine="709"/>
        <w:jc w:val="both"/>
        <w:rPr>
          <w:rFonts w:ascii="PT Astra Serif" w:hAnsi="PT Astra Serif"/>
        </w:rPr>
      </w:pPr>
      <w:r>
        <w:rPr>
          <w:rFonts w:cs="Times New Roman" w:ascii="PT Astra Serif" w:hAnsi="PT Astra Serif"/>
          <w:sz w:val="28"/>
          <w:szCs w:val="28"/>
          <w:highlight w:val="white"/>
        </w:rPr>
        <w:t>Учреждение в течение двух рабочих дней со дня подписания работодателем проекта соглашения подписывает его в электронной форме</w:t>
        <w:br/>
        <w:t>в системе «Электронный бюджет»,  после чего соглашение является заключенным.</w:t>
      </w:r>
    </w:p>
    <w:p>
      <w:pPr>
        <w:pStyle w:val="ConsPlusNormal"/>
        <w:spacing w:lineRule="auto" w:line="240"/>
        <w:ind w:firstLine="709"/>
        <w:jc w:val="both"/>
        <w:rPr>
          <w:rFonts w:ascii="PT Astra Serif" w:hAnsi="PT Astra Serif"/>
        </w:rPr>
      </w:pPr>
      <w:r>
        <w:rPr>
          <w:rFonts w:cs="Times New Roman" w:ascii="PT Astra Serif" w:hAnsi="PT Astra Serif"/>
          <w:sz w:val="28"/>
          <w:szCs w:val="28"/>
          <w:highlight w:val="white"/>
        </w:rPr>
        <w:t>В случае неподписания соглашения в установленный настоящим пунктом срок работодатель признается уклонившимся от заключения соглашения.</w:t>
      </w:r>
    </w:p>
    <w:p>
      <w:pPr>
        <w:pStyle w:val="Normal"/>
        <w:shd w:val="clear" w:color="auto" w:fill="FFFFFF"/>
        <w:spacing w:lineRule="auto" w:line="240" w:before="0" w:after="0"/>
        <w:ind w:firstLine="709"/>
        <w:jc w:val="both"/>
        <w:rPr>
          <w:rFonts w:ascii="PT Astra Serif" w:hAnsi="PT Astra Serif"/>
        </w:rPr>
      </w:pPr>
      <w:r>
        <w:rPr>
          <w:rFonts w:eastAsia="Times New Roman" w:cs="Times New Roman" w:ascii="PT Astra Serif" w:hAnsi="PT Astra Serif"/>
          <w:b/>
          <w:bCs/>
          <w:sz w:val="28"/>
          <w:szCs w:val="28"/>
          <w:lang w:eastAsia="ru-RU"/>
        </w:rPr>
        <w:t>12. Работодатель вправе обратиться в учреждение за письменными  разъяснениями</w:t>
      </w:r>
      <w:r>
        <w:rPr>
          <w:rFonts w:eastAsia="Times New Roman" w:cs="Times New Roman" w:ascii="PT Astra Serif" w:hAnsi="PT Astra Serif"/>
          <w:sz w:val="28"/>
          <w:szCs w:val="28"/>
          <w:lang w:eastAsia="ru-RU"/>
        </w:rPr>
        <w:t xml:space="preserve"> </w:t>
      </w:r>
      <w:r>
        <w:rPr>
          <w:rFonts w:eastAsia="Times New Roman" w:cs="Times New Roman" w:ascii="PT Astra Serif" w:hAnsi="PT Astra Serif"/>
          <w:color w:val="000000"/>
          <w:sz w:val="28"/>
          <w:szCs w:val="28"/>
          <w:highlight w:val="white"/>
          <w:lang w:eastAsia="ru-RU"/>
        </w:rPr>
        <w:t xml:space="preserve">положений объявления на основании письменного заявления. </w:t>
      </w:r>
    </w:p>
    <w:p>
      <w:pPr>
        <w:pStyle w:val="Normal"/>
        <w:shd w:val="clear" w:color="auto" w:fill="FFFFFF"/>
        <w:spacing w:lineRule="auto" w:line="240" w:before="0" w:after="0"/>
        <w:ind w:firstLine="709"/>
        <w:jc w:val="both"/>
        <w:rPr>
          <w:rFonts w:ascii="PT Astra Serif" w:hAnsi="PT Astra Serif"/>
          <w:b w:val="false"/>
          <w:b w:val="false"/>
          <w:bCs w:val="false"/>
        </w:rPr>
      </w:pPr>
      <w:r>
        <w:rPr>
          <w:rFonts w:eastAsia="Times New Roman" w:cs="Times New Roman" w:ascii="PT Astra Serif" w:hAnsi="PT Astra Serif"/>
          <w:b w:val="false"/>
          <w:bCs w:val="false"/>
          <w:color w:val="000000"/>
          <w:sz w:val="28"/>
          <w:szCs w:val="28"/>
          <w:highlight w:val="white"/>
          <w:lang w:eastAsia="ru-RU"/>
        </w:rPr>
        <w:t xml:space="preserve">Разъяснение положений объявления, порядка предоставления субсидий </w:t>
      </w:r>
      <w:r>
        <w:rPr>
          <w:rFonts w:eastAsia="Times New Roman" w:cs="Times New Roman" w:ascii="PT Astra Serif" w:hAnsi="PT Astra Serif"/>
          <w:b w:val="false"/>
          <w:bCs w:val="false"/>
          <w:sz w:val="28"/>
          <w:szCs w:val="28"/>
          <w:lang w:eastAsia="ru-RU"/>
        </w:rPr>
        <w:t>предоставляется:</w:t>
      </w:r>
    </w:p>
    <w:p>
      <w:pPr>
        <w:pStyle w:val="Normal"/>
        <w:shd w:val="clear" w:color="auto" w:fill="FFFFFF"/>
        <w:spacing w:lineRule="auto" w:line="240" w:before="0" w:after="0"/>
        <w:ind w:firstLine="709"/>
        <w:jc w:val="both"/>
        <w:rPr>
          <w:rFonts w:ascii="PT Astra Serif" w:hAnsi="PT Astra Serif"/>
        </w:rPr>
      </w:pPr>
      <w:r>
        <w:rPr>
          <w:rFonts w:eastAsia="Times New Roman" w:cs="Times New Roman" w:ascii="PT Astra Serif" w:hAnsi="PT Astra Serif"/>
          <w:bCs/>
          <w:sz w:val="28"/>
          <w:szCs w:val="28"/>
          <w:lang w:eastAsia="ru-RU"/>
        </w:rPr>
        <w:t>ответственным сотрудником</w:t>
      </w:r>
      <w:r>
        <w:rPr>
          <w:rFonts w:eastAsia="Times New Roman" w:cs="Times New Roman" w:ascii="PT Astra Serif" w:hAnsi="PT Astra Serif"/>
          <w:b/>
          <w:bCs/>
          <w:sz w:val="28"/>
          <w:szCs w:val="28"/>
          <w:lang w:eastAsia="ru-RU"/>
        </w:rPr>
        <w:t xml:space="preserve"> </w:t>
      </w:r>
      <w:r>
        <w:rPr>
          <w:rFonts w:eastAsia="Times New Roman" w:cs="Times New Roman" w:ascii="PT Astra Serif" w:hAnsi="PT Astra Serif"/>
          <w:b w:val="false"/>
          <w:bCs w:val="false"/>
          <w:sz w:val="28"/>
          <w:szCs w:val="28"/>
          <w:lang w:eastAsia="ru-RU"/>
        </w:rPr>
        <w:t>министерства профессионального образования и занятости населения Приморского рая:</w:t>
      </w:r>
    </w:p>
    <w:p>
      <w:pPr>
        <w:pStyle w:val="Normal"/>
        <w:shd w:val="clear" w:color="auto" w:fill="FFFFFF"/>
        <w:spacing w:lineRule="auto" w:line="240" w:before="0" w:after="0"/>
        <w:ind w:firstLine="709"/>
        <w:jc w:val="both"/>
        <w:rPr/>
      </w:pPr>
      <w:r>
        <w:rPr>
          <w:rFonts w:eastAsia="Times New Roman" w:cs="Times New Roman" w:ascii="PT Astra Serif" w:hAnsi="PT Astra Serif"/>
          <w:b w:val="false"/>
          <w:bCs w:val="false"/>
          <w:sz w:val="28"/>
          <w:szCs w:val="28"/>
          <w:lang w:eastAsia="ru-RU"/>
        </w:rPr>
        <w:t xml:space="preserve">ведущий специалист-эксперт отдела трудоустройства и программ содействия занятости Куленкова Ольга Викторовна, тел.: (423) 220-00-20, </w:t>
      </w:r>
      <w:hyperlink r:id="rId4">
        <w:r>
          <w:rPr>
            <w:rFonts w:eastAsia="Times New Roman" w:cs="Times New Roman" w:ascii="PT Astra Serif" w:hAnsi="PT Astra Serif"/>
            <w:b w:val="false"/>
            <w:bCs w:val="false"/>
            <w:color w:val="auto"/>
            <w:sz w:val="28"/>
            <w:szCs w:val="28"/>
            <w:lang w:val="en-US" w:eastAsia="ru-RU"/>
          </w:rPr>
          <w:t>kulenkova</w:t>
        </w:r>
        <w:r>
          <w:rPr>
            <w:rFonts w:eastAsia="Times New Roman" w:cs="Times New Roman" w:ascii="PT Astra Serif" w:hAnsi="PT Astra Serif"/>
            <w:b w:val="false"/>
            <w:bCs w:val="false"/>
            <w:color w:val="auto"/>
            <w:sz w:val="28"/>
            <w:szCs w:val="28"/>
            <w:lang w:eastAsia="ru-RU"/>
          </w:rPr>
          <w:t>_ov@primorsky.ru</w:t>
        </w:r>
      </w:hyperlink>
      <w:r>
        <w:rPr>
          <w:rFonts w:eastAsia="Times New Roman" w:cs="Times New Roman" w:ascii="PT Astra Serif" w:hAnsi="PT Astra Serif"/>
          <w:b w:val="false"/>
          <w:bCs w:val="false"/>
          <w:sz w:val="28"/>
          <w:szCs w:val="28"/>
          <w:lang w:eastAsia="ru-RU"/>
        </w:rPr>
        <w:t>;</w:t>
      </w:r>
    </w:p>
    <w:p>
      <w:pPr>
        <w:pStyle w:val="Normal"/>
        <w:shd w:val="clear" w:color="auto" w:fill="FFFFFF"/>
        <w:spacing w:lineRule="auto" w:line="240" w:before="0" w:after="0"/>
        <w:ind w:firstLine="709"/>
        <w:jc w:val="both"/>
        <w:rPr>
          <w:rFonts w:ascii="PT Astra Serif" w:hAnsi="PT Astra Serif"/>
        </w:rPr>
      </w:pPr>
      <w:r>
        <w:rPr>
          <w:rFonts w:eastAsia="Times New Roman" w:cs="Times New Roman" w:ascii="PT Astra Serif" w:hAnsi="PT Astra Serif"/>
          <w:b w:val="false"/>
          <w:bCs/>
          <w:sz w:val="28"/>
          <w:szCs w:val="28"/>
          <w:lang w:eastAsia="ru-RU"/>
        </w:rPr>
        <w:t>ответственным сотрудником учреждения:</w:t>
      </w:r>
    </w:p>
    <w:p>
      <w:pPr>
        <w:pStyle w:val="Normal"/>
        <w:shd w:val="clear" w:color="auto" w:fill="FFFFFF"/>
        <w:spacing w:lineRule="auto" w:line="240" w:before="0" w:after="0"/>
        <w:ind w:firstLine="709"/>
        <w:jc w:val="both"/>
        <w:rPr/>
      </w:pPr>
      <w:r>
        <w:rPr>
          <w:rFonts w:eastAsia="Times New Roman" w:cs="Times New Roman" w:ascii="PT Astra Serif" w:hAnsi="PT Astra Serif"/>
          <w:b w:val="false"/>
          <w:bCs w:val="false"/>
          <w:sz w:val="28"/>
          <w:szCs w:val="28"/>
          <w:lang w:eastAsia="ru-RU"/>
        </w:rPr>
        <w:t xml:space="preserve">главный специалист-эксперт отдела программ содействия занятости Шевцова Анна Владимировна, тел.: (423) 222-87-58, </w:t>
      </w:r>
      <w:hyperlink r:id="rId5">
        <w:r>
          <w:rPr>
            <w:rFonts w:eastAsia="Times New Roman" w:cs="Times New Roman" w:ascii="PT Astra Serif" w:hAnsi="PT Astra Serif"/>
            <w:b w:val="false"/>
            <w:bCs w:val="false"/>
            <w:sz w:val="28"/>
            <w:szCs w:val="28"/>
            <w:lang w:val="en-US" w:eastAsia="ru-RU"/>
          </w:rPr>
          <w:t>sz</w:t>
        </w:r>
        <w:r>
          <w:rPr>
            <w:rFonts w:eastAsia="Times New Roman" w:cs="Times New Roman" w:ascii="PT Astra Serif" w:hAnsi="PT Astra Serif"/>
            <w:b w:val="false"/>
            <w:bCs w:val="false"/>
            <w:sz w:val="28"/>
            <w:szCs w:val="28"/>
            <w:lang w:eastAsia="ru-RU"/>
          </w:rPr>
          <w:t>1@</w:t>
        </w:r>
        <w:r>
          <w:rPr>
            <w:rFonts w:eastAsia="Times New Roman" w:cs="Times New Roman" w:ascii="PT Astra Serif" w:hAnsi="PT Astra Serif"/>
            <w:b w:val="false"/>
            <w:bCs w:val="false"/>
            <w:sz w:val="28"/>
            <w:szCs w:val="28"/>
            <w:lang w:val="en-US" w:eastAsia="ru-RU"/>
          </w:rPr>
          <w:t>trud</w:t>
        </w:r>
        <w:r>
          <w:rPr>
            <w:rFonts w:eastAsia="Times New Roman" w:cs="Times New Roman" w:ascii="PT Astra Serif" w:hAnsi="PT Astra Serif"/>
            <w:b w:val="false"/>
            <w:bCs w:val="false"/>
            <w:sz w:val="28"/>
            <w:szCs w:val="28"/>
            <w:lang w:eastAsia="ru-RU"/>
          </w:rPr>
          <w:t>25.ru</w:t>
        </w:r>
      </w:hyperlink>
      <w:r>
        <w:rPr>
          <w:rFonts w:eastAsia="Times New Roman" w:cs="Times New Roman" w:ascii="PT Astra Serif" w:hAnsi="PT Astra Serif"/>
          <w:b w:val="false"/>
          <w:bCs w:val="false"/>
          <w:sz w:val="28"/>
          <w:szCs w:val="28"/>
          <w:lang w:eastAsia="ru-RU"/>
        </w:rPr>
        <w:t>.</w:t>
      </w:r>
    </w:p>
    <w:p>
      <w:pPr>
        <w:pStyle w:val="Normal"/>
        <w:shd w:val="clear" w:color="auto" w:fill="FFFFFF"/>
        <w:spacing w:lineRule="auto" w:line="240" w:before="0" w:after="0"/>
        <w:ind w:firstLine="709"/>
        <w:jc w:val="both"/>
        <w:rPr/>
      </w:pPr>
      <w:r>
        <w:rPr/>
      </w:r>
    </w:p>
    <w:sectPr>
      <w:headerReference w:type="default" r:id="rId6"/>
      <w:headerReference w:type="first" r:id="rId7"/>
      <w:type w:val="nextPage"/>
      <w:pgSz w:w="11906" w:h="16838"/>
      <w:pgMar w:left="1418" w:right="851" w:header="420" w:top="810" w:footer="0" w:bottom="1134" w:gutter="0"/>
      <w:pgNumType w:fmt="decimal"/>
      <w:formProt w:val="false"/>
      <w:titlePg/>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default"/>
  </w:font>
  <w:font w:name="Times New Roman">
    <w:charset w:val="01"/>
    <w:family w:val="roman"/>
    <w:pitch w:val="default"/>
  </w:font>
  <w:font w:name="PT Astra Serif">
    <w:charset w:val="01"/>
    <w:family w:val="roman"/>
    <w:pitch w:val="default"/>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1"/>
      <w:spacing w:before="0" w:after="160"/>
      <w:jc w:val="center"/>
      <w:rPr>
        <w:rFonts w:ascii="PT Astra Serif" w:hAnsi="PT Astra Serif"/>
      </w:rPr>
    </w:pPr>
    <w:r>
      <w:rPr>
        <w:rFonts w:ascii="PT Astra Serif" w:hAnsi="PT Astra Serif"/>
      </w:rPr>
      <w:fldChar w:fldCharType="begin"/>
    </w:r>
    <w:r>
      <w:rPr>
        <w:rFonts w:ascii="PT Astra Serif" w:hAnsi="PT Astra Serif"/>
      </w:rPr>
      <w:instrText> PAGE </w:instrText>
    </w:r>
    <w:r>
      <w:rPr>
        <w:rFonts w:ascii="PT Astra Serif" w:hAnsi="PT Astra Serif"/>
      </w:rPr>
      <w:fldChar w:fldCharType="separate"/>
    </w:r>
    <w:r>
      <w:rPr>
        <w:rFonts w:ascii="PT Astra Serif" w:hAnsi="PT Astra Serif"/>
      </w:rPr>
      <w:t>6</w:t>
    </w:r>
    <w:r>
      <w:rPr>
        <w:rFonts w:ascii="PT Astra Serif" w:hAnsi="PT Astra Serif"/>
      </w:rPr>
      <w:fldChar w:fldCharType="end"/>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1"/>
      <w:suppressLineNumbers/>
      <w:spacing w:before="0" w:after="160"/>
      <w:rPr/>
    </w:pPr>
    <w:r>
      <w:rPr/>
    </w:r>
  </w:p>
</w:hdr>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umentProtection w:edit="forms" w:enforcement="1" w:cryptProviderType="rsaAES" w:cryptAlgorithmClass="hash" w:cryptAlgorithmType="typeAny" w:cryptAlgorithmSid="" w:cryptSpinCount="0" w:hash="" w:sal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ru-RU"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character" w:styleId="DefaultParagraphFont" w:default="1">
    <w:name w:val="Default Paragraph Font"/>
    <w:uiPriority w:val="1"/>
    <w:semiHidden/>
    <w:unhideWhenUsed/>
    <w:qFormat/>
    <w:rPr/>
  </w:style>
  <w:style w:type="character" w:styleId="Style14">
    <w:name w:val="Интернет-ссылка"/>
    <w:basedOn w:val="DefaultParagraphFont"/>
    <w:uiPriority w:val="99"/>
    <w:unhideWhenUsed/>
    <w:rsid w:val="0014204b"/>
    <w:rPr>
      <w:color w:val="0563C1" w:themeColor="hyperlink"/>
      <w:u w:val="single"/>
    </w:rPr>
  </w:style>
  <w:style w:type="paragraph" w:styleId="Style15">
    <w:name w:val="Заголовок"/>
    <w:basedOn w:val="Normal"/>
    <w:next w:val="Style16"/>
    <w:qFormat/>
    <w:pPr>
      <w:keepNext w:val="true"/>
      <w:spacing w:before="240" w:after="120"/>
    </w:pPr>
    <w:rPr>
      <w:rFonts w:ascii="Times New Roman" w:hAnsi="Times New Roman" w:eastAsia="Tahoma" w:cs="Noto Sans Devanagari"/>
      <w:sz w:val="28"/>
      <w:szCs w:val="28"/>
    </w:rPr>
  </w:style>
  <w:style w:type="paragraph" w:styleId="Style16">
    <w:name w:val="Body Text"/>
    <w:basedOn w:val="Normal"/>
    <w:pPr>
      <w:spacing w:lineRule="auto" w:line="276" w:before="0" w:after="140"/>
    </w:pPr>
    <w:rPr/>
  </w:style>
  <w:style w:type="paragraph" w:styleId="Style17">
    <w:name w:val="List"/>
    <w:basedOn w:val="Style16"/>
    <w:pPr/>
    <w:rPr>
      <w:rFonts w:ascii="Times New Roman" w:hAnsi="Times New Roman" w:cs="Noto Sans Devanagari"/>
    </w:rPr>
  </w:style>
  <w:style w:type="paragraph" w:styleId="Style18">
    <w:name w:val="Caption"/>
    <w:basedOn w:val="Normal"/>
    <w:qFormat/>
    <w:pPr>
      <w:suppressLineNumbers/>
      <w:spacing w:before="120" w:after="120"/>
    </w:pPr>
    <w:rPr>
      <w:rFonts w:ascii="Times New Roman" w:hAnsi="Times New Roman" w:cs="Noto Sans Devanagari"/>
      <w:i/>
      <w:iCs/>
      <w:sz w:val="24"/>
      <w:szCs w:val="24"/>
    </w:rPr>
  </w:style>
  <w:style w:type="paragraph" w:styleId="Style19">
    <w:name w:val="Указатель"/>
    <w:basedOn w:val="Normal"/>
    <w:qFormat/>
    <w:pPr>
      <w:suppressLineNumbers/>
    </w:pPr>
    <w:rPr>
      <w:rFonts w:ascii="Times New Roman" w:hAnsi="Times New Roman" w:cs="Noto Sans Devanagari"/>
    </w:rPr>
  </w:style>
  <w:style w:type="paragraph" w:styleId="ListParagraph">
    <w:name w:val="List Paragraph"/>
    <w:basedOn w:val="Normal"/>
    <w:uiPriority w:val="34"/>
    <w:qFormat/>
    <w:rsid w:val="00761ffb"/>
    <w:pPr>
      <w:spacing w:before="0" w:after="160"/>
      <w:ind w:left="720" w:hanging="0"/>
      <w:contextualSpacing/>
    </w:pPr>
    <w:rPr/>
  </w:style>
  <w:style w:type="paragraph" w:styleId="ConsPlusTitle">
    <w:name w:val="ConsPlusTitle"/>
    <w:qFormat/>
    <w:pPr>
      <w:widowControl w:val="false"/>
      <w:suppressAutoHyphens w:val="true"/>
      <w:bidi w:val="0"/>
      <w:spacing w:lineRule="auto" w:line="240" w:before="0" w:after="0"/>
      <w:jc w:val="left"/>
    </w:pPr>
    <w:rPr>
      <w:rFonts w:ascii="Calibri" w:hAnsi="Calibri" w:eastAsia="Times New Roman" w:cs="Calibri" w:asciiTheme="minorHAnsi" w:hAnsiTheme="minorHAnsi"/>
      <w:b/>
      <w:color w:val="auto"/>
      <w:kern w:val="0"/>
      <w:sz w:val="22"/>
      <w:szCs w:val="20"/>
      <w:lang w:val="ru-RU" w:eastAsia="ru-RU" w:bidi="ar-SA"/>
    </w:rPr>
  </w:style>
  <w:style w:type="paragraph" w:styleId="ConsPlusNormal">
    <w:name w:val="ConsPlusNormal"/>
    <w:qFormat/>
    <w:pPr>
      <w:widowControl w:val="false"/>
      <w:suppressAutoHyphens w:val="true"/>
      <w:bidi w:val="0"/>
      <w:spacing w:lineRule="auto" w:line="240" w:before="0" w:after="0"/>
      <w:jc w:val="left"/>
    </w:pPr>
    <w:rPr>
      <w:rFonts w:ascii="Calibri" w:hAnsi="Calibri" w:eastAsia="Times New Roman" w:cs="Calibri" w:asciiTheme="minorHAnsi" w:hAnsiTheme="minorHAnsi"/>
      <w:color w:val="auto"/>
      <w:kern w:val="0"/>
      <w:sz w:val="22"/>
      <w:szCs w:val="20"/>
      <w:lang w:val="ru-RU" w:eastAsia="ru-RU" w:bidi="ar-SA"/>
    </w:rPr>
  </w:style>
  <w:style w:type="paragraph" w:styleId="Style20">
    <w:name w:val="Верхний и нижний колонтитулы"/>
    <w:basedOn w:val="Normal"/>
    <w:qFormat/>
    <w:pPr>
      <w:suppressLineNumbers/>
      <w:tabs>
        <w:tab w:val="clear" w:pos="708"/>
        <w:tab w:val="center" w:pos="4818" w:leader="none"/>
        <w:tab w:val="right" w:pos="9637" w:leader="none"/>
      </w:tabs>
    </w:pPr>
    <w:rPr/>
  </w:style>
  <w:style w:type="paragraph" w:styleId="Style21">
    <w:name w:val="Header"/>
    <w:basedOn w:val="Style20"/>
    <w:pPr>
      <w:suppressLineNumbers/>
    </w:pPr>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vgcznvlad@trud25.ru" TargetMode="External"/><Relationship Id="rId3" Type="http://schemas.openxmlformats.org/officeDocument/2006/relationships/hyperlink" Target="https://profzan.primorsky.ru/" TargetMode="External"/><Relationship Id="rId4" Type="http://schemas.openxmlformats.org/officeDocument/2006/relationships/hyperlink" Target="mailto:kulenkova_ov@primorsky.ru" TargetMode="External"/><Relationship Id="rId5" Type="http://schemas.openxmlformats.org/officeDocument/2006/relationships/hyperlink" Target="mailto:sz1@trud25.ru" TargetMode="Externa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Relationship Id="rId11"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33CDE3-822B-491E-A7CA-A0676DB0CB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TotalTime>
  <Application>LibreOffice/6.4.7.2$Linux_X86_64 LibreOffice_project/40$Build-2</Application>
  <Pages>6</Pages>
  <Words>1750</Words>
  <Characters>13015</Characters>
  <CharactersWithSpaces>14720</CharactersWithSpaces>
  <Paragraphs>77</Paragraphs>
  <Company>APK</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2021-07-01T00:35:00Z</dcterms:created>
  <dc:creator>Корчагина Ольга Юрьевна</dc:creator>
  <dc:description/>
  <dc:language>ru-RU</dc:language>
  <cp:lastModifiedBy>Ольга Викторовна Куленкова</cp:lastModifiedBy>
  <cp:lastPrinted>2022-04-26T11:19:57Z</cp:lastPrinted>
  <dcterms:modified xsi:type="dcterms:W3CDTF">2022-04-26T12:20:37Z</dcterms:modified>
  <cp:revision>64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APK</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